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15" w:rsidRDefault="000345BE">
      <w:pPr>
        <w:suppressLineNumbers/>
        <w:spacing w:after="2"/>
        <w:jc w:val="center"/>
      </w:pPr>
      <w:r>
        <w:rPr>
          <w:rFonts w:ascii="Arial"/>
          <w:sz w:val="18"/>
        </w:rPr>
        <w:t>SENATE DOCKET, NO.         FILED ON: 1/13/2009</w:t>
      </w:r>
    </w:p>
    <w:p w:rsidR="00334D15" w:rsidRDefault="000345B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345BE" w:rsidP="00DB534B">
            <w:pPr>
              <w:suppressLineNumbers/>
              <w:jc w:val="right"/>
              <w:rPr>
                <w:b/>
                <w:sz w:val="28"/>
              </w:rPr>
            </w:pPr>
          </w:p>
        </w:tc>
      </w:tr>
    </w:tbl>
    <w:p w:rsidR="00334D15" w:rsidRDefault="000345BE">
      <w:pPr>
        <w:suppressLineNumbers/>
        <w:spacing w:before="2" w:after="2"/>
        <w:jc w:val="center"/>
      </w:pPr>
      <w:r>
        <w:rPr>
          <w:rFonts w:ascii="Old English Text MT"/>
          <w:sz w:val="32"/>
        </w:rPr>
        <w:t>The Commonwealth of Massachusetts</w:t>
      </w:r>
    </w:p>
    <w:p w:rsidR="00334D15" w:rsidRDefault="000345BE">
      <w:pPr>
        <w:suppressLineNumbers/>
        <w:spacing w:after="2"/>
        <w:jc w:val="center"/>
      </w:pPr>
      <w:r>
        <w:rPr>
          <w:rFonts w:ascii="Times New Roman"/>
          <w:b/>
          <w:sz w:val="32"/>
          <w:vertAlign w:val="superscript"/>
        </w:rPr>
        <w:t>_______________</w:t>
      </w:r>
    </w:p>
    <w:p w:rsidR="00334D15" w:rsidRDefault="000345BE">
      <w:pPr>
        <w:suppressLineNumbers/>
        <w:spacing w:before="2"/>
        <w:jc w:val="center"/>
      </w:pPr>
      <w:r>
        <w:rPr>
          <w:rFonts w:ascii="Times New Roman"/>
          <w:sz w:val="20"/>
        </w:rPr>
        <w:t>PRESENTED BY:</w:t>
      </w:r>
    </w:p>
    <w:p w:rsidR="00334D15" w:rsidRDefault="000345BE">
      <w:pPr>
        <w:suppressLineNumbers/>
        <w:spacing w:after="2"/>
        <w:jc w:val="center"/>
      </w:pPr>
      <w:r>
        <w:rPr>
          <w:rFonts w:ascii="Times New Roman"/>
          <w:b/>
          <w:sz w:val="24"/>
        </w:rPr>
        <w:t>Cynthia Stone Creem</w:t>
      </w:r>
    </w:p>
    <w:p w:rsidR="00334D15" w:rsidRDefault="000345BE">
      <w:pPr>
        <w:suppressLineNumbers/>
        <w:jc w:val="center"/>
      </w:pPr>
      <w:r>
        <w:rPr>
          <w:rFonts w:ascii="Times New Roman"/>
          <w:b/>
          <w:sz w:val="32"/>
          <w:vertAlign w:val="superscript"/>
        </w:rPr>
        <w:t>_______________</w:t>
      </w:r>
    </w:p>
    <w:p w:rsidR="00334D15" w:rsidRDefault="000345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4D15" w:rsidRDefault="000345BE">
      <w:pPr>
        <w:suppressLineNumbers/>
      </w:pPr>
      <w:r>
        <w:rPr>
          <w:rFonts w:ascii="Times New Roman"/>
          <w:sz w:val="20"/>
        </w:rPr>
        <w:tab/>
        <w:t>The undersigned legislators and/or citizens respectfully petition for the passage of the accompanying bill:</w:t>
      </w:r>
    </w:p>
    <w:p w:rsidR="00334D15" w:rsidRDefault="000345BE">
      <w:pPr>
        <w:suppressLineNumbers/>
        <w:spacing w:after="2"/>
        <w:jc w:val="center"/>
      </w:pPr>
      <w:proofErr w:type="gramStart"/>
      <w:r>
        <w:rPr>
          <w:rFonts w:ascii="Times New Roman"/>
          <w:sz w:val="24"/>
        </w:rPr>
        <w:t>An Act to protect children f</w:t>
      </w:r>
      <w:r>
        <w:rPr>
          <w:rFonts w:ascii="Times New Roman"/>
          <w:sz w:val="24"/>
        </w:rPr>
        <w:t>rom emotional abuse.</w:t>
      </w:r>
      <w:proofErr w:type="gramEnd"/>
    </w:p>
    <w:p w:rsidR="00334D15" w:rsidRDefault="000345BE">
      <w:pPr>
        <w:suppressLineNumbers/>
        <w:spacing w:after="2"/>
        <w:jc w:val="center"/>
      </w:pPr>
      <w:r>
        <w:rPr>
          <w:rFonts w:ascii="Times New Roman"/>
          <w:b/>
          <w:sz w:val="32"/>
          <w:vertAlign w:val="superscript"/>
        </w:rPr>
        <w:t>_______________</w:t>
      </w:r>
    </w:p>
    <w:p w:rsidR="00334D15" w:rsidRDefault="000345BE">
      <w:pPr>
        <w:suppressLineNumbers/>
        <w:jc w:val="center"/>
      </w:pPr>
      <w:r>
        <w:rPr>
          <w:rFonts w:ascii="Times New Roman"/>
          <w:sz w:val="20"/>
        </w:rPr>
        <w:t>PETITION OF:</w:t>
      </w:r>
    </w:p>
    <w:p w:rsidR="00334D15" w:rsidRDefault="00334D1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4D15">
            <w:tblPrEx>
              <w:tblCellMar>
                <w:top w:w="0" w:type="dxa"/>
                <w:bottom w:w="0" w:type="dxa"/>
              </w:tblCellMar>
            </w:tblPrEx>
            <w:tc>
              <w:tcPr>
                <w:tcW w:w="4500" w:type="dxa"/>
                <w:tcBorders>
                  <w:top w:val="nil"/>
                  <w:bottom w:val="single" w:sz="4" w:space="0" w:color="auto"/>
                  <w:right w:val="single" w:sz="4" w:space="0" w:color="auto"/>
                </w:tcBorders>
              </w:tcPr>
              <w:p w:rsidR="00334D15" w:rsidRDefault="000345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4D15" w:rsidRDefault="000345BE">
                <w:pPr>
                  <w:suppressLineNumbers/>
                  <w:spacing w:after="2"/>
                  <w:rPr>
                    <w:smallCaps/>
                  </w:rPr>
                </w:pPr>
                <w:r>
                  <w:rPr>
                    <w:rFonts w:ascii="Times New Roman"/>
                    <w:smallCaps/>
                    <w:sz w:val="24"/>
                  </w:rPr>
                  <w:t>District/Address:</w:t>
                </w:r>
              </w:p>
            </w:tc>
          </w:tr>
          <w:tr w:rsidR="00334D15">
            <w:tblPrEx>
              <w:tblCellMar>
                <w:top w:w="0" w:type="dxa"/>
                <w:bottom w:w="0" w:type="dxa"/>
              </w:tblCellMar>
            </w:tblPrEx>
            <w:tc>
              <w:tcPr>
                <w:tcW w:w="4500" w:type="dxa"/>
              </w:tcPr>
              <w:p w:rsidR="00334D15" w:rsidRDefault="000345BE">
                <w:pPr>
                  <w:suppressLineNumbers/>
                  <w:spacing w:after="2"/>
                  <w:rPr>
                    <w:rFonts w:ascii="Times New Roman"/>
                  </w:rPr>
                </w:pPr>
                <w:r>
                  <w:rPr>
                    <w:rFonts w:ascii="Times New Roman"/>
                  </w:rPr>
                  <w:t>Cynthia Stone Creem</w:t>
                </w:r>
              </w:p>
            </w:tc>
            <w:tc>
              <w:tcPr>
                <w:tcW w:w="4500" w:type="dxa"/>
              </w:tcPr>
              <w:p w:rsidR="00334D15" w:rsidRDefault="000345BE">
                <w:pPr>
                  <w:suppressLineNumbers/>
                  <w:spacing w:after="2"/>
                  <w:rPr>
                    <w:rFonts w:ascii="Times New Roman"/>
                  </w:rPr>
                </w:pPr>
                <w:r>
                  <w:rPr>
                    <w:rFonts w:ascii="Times New Roman"/>
                  </w:rPr>
                  <w:t>First Middlesex and Norfolk</w:t>
                </w:r>
              </w:p>
            </w:tc>
          </w:tr>
        </w:tbl>
      </w:sdtContent>
    </w:sdt>
    <w:p w:rsidR="00334D15" w:rsidRDefault="000345BE">
      <w:pPr>
        <w:suppressLineNumbers/>
      </w:pPr>
      <w:r>
        <w:br w:type="page"/>
      </w:r>
    </w:p>
    <w:p w:rsidR="00334D15" w:rsidRDefault="000345BE">
      <w:pPr>
        <w:suppressLineNumbers/>
        <w:jc w:val="center"/>
      </w:pPr>
      <w:r>
        <w:rPr>
          <w:rFonts w:ascii="Times New Roman"/>
          <w:sz w:val="24"/>
        </w:rPr>
        <w:lastRenderedPageBreak/>
        <w:t>[SIMILAR MATTER FILED IN PREVIOUS SESSION</w:t>
      </w:r>
      <w:r>
        <w:rPr>
          <w:rFonts w:ascii="Times New Roman"/>
          <w:sz w:val="24"/>
        </w:rPr>
        <w:br/>
        <w:t>SEE SENATE, NO. S00074 OF 2007-2008.]</w:t>
      </w:r>
    </w:p>
    <w:p w:rsidR="00334D15" w:rsidRDefault="000345BE">
      <w:pPr>
        <w:suppressLineNumbers/>
        <w:spacing w:before="2" w:after="2"/>
        <w:jc w:val="center"/>
      </w:pPr>
      <w:r>
        <w:rPr>
          <w:rFonts w:ascii="Old English Text MT"/>
          <w:sz w:val="32"/>
        </w:rPr>
        <w:t>The Commonwealth of Massachusetts</w:t>
      </w:r>
      <w:r>
        <w:rPr>
          <w:rFonts w:ascii="Old English Text MT"/>
          <w:sz w:val="32"/>
        </w:rPr>
        <w:br/>
      </w:r>
    </w:p>
    <w:p w:rsidR="00334D15" w:rsidRDefault="000345BE">
      <w:pPr>
        <w:suppressLineNumbers/>
        <w:spacing w:after="2"/>
        <w:jc w:val="center"/>
      </w:pPr>
      <w:r>
        <w:rPr>
          <w:rFonts w:ascii="Times New Roman"/>
          <w:b/>
          <w:sz w:val="24"/>
          <w:vertAlign w:val="superscript"/>
        </w:rPr>
        <w:t>_______________</w:t>
      </w:r>
    </w:p>
    <w:p w:rsidR="00334D15" w:rsidRDefault="000345BE">
      <w:pPr>
        <w:suppressLineNumbers/>
        <w:spacing w:after="2"/>
        <w:jc w:val="center"/>
      </w:pPr>
      <w:r>
        <w:rPr>
          <w:rFonts w:ascii="Times New Roman"/>
          <w:b/>
          <w:sz w:val="18"/>
        </w:rPr>
        <w:t>In the Year Two Thousand and Nine</w:t>
      </w:r>
    </w:p>
    <w:p w:rsidR="00334D15" w:rsidRDefault="000345BE">
      <w:pPr>
        <w:suppressLineNumbers/>
        <w:spacing w:after="2"/>
        <w:jc w:val="center"/>
      </w:pPr>
      <w:r>
        <w:rPr>
          <w:rFonts w:ascii="Times New Roman"/>
          <w:b/>
          <w:sz w:val="24"/>
          <w:vertAlign w:val="superscript"/>
        </w:rPr>
        <w:t>_______________</w:t>
      </w:r>
    </w:p>
    <w:p w:rsidR="00334D15" w:rsidRDefault="000345BE">
      <w:pPr>
        <w:suppressLineNumbers/>
        <w:spacing w:after="2"/>
      </w:pPr>
      <w:r>
        <w:rPr>
          <w:sz w:val="14"/>
        </w:rPr>
        <w:br/>
      </w:r>
      <w:r>
        <w:br/>
      </w:r>
    </w:p>
    <w:p w:rsidR="00334D15" w:rsidRDefault="000345BE">
      <w:pPr>
        <w:suppressLineNumbers/>
      </w:pPr>
      <w:proofErr w:type="gramStart"/>
      <w:r>
        <w:rPr>
          <w:rFonts w:ascii="Times New Roman"/>
          <w:smallCaps/>
          <w:sz w:val="28"/>
        </w:rPr>
        <w:t>An Act to protect children from emotional abuse.</w:t>
      </w:r>
      <w:proofErr w:type="gramEnd"/>
      <w:r>
        <w:br/>
      </w:r>
      <w:r>
        <w:br/>
      </w:r>
      <w:r>
        <w:br/>
      </w:r>
    </w:p>
    <w:p w:rsidR="00334D15" w:rsidRDefault="000345B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345BE" w:rsidRPr="004C453B" w:rsidRDefault="000345BE" w:rsidP="000345BE">
      <w:pPr>
        <w:spacing w:before="100" w:beforeAutospacing="1" w:after="100" w:afterAutospacing="1" w:line="480" w:lineRule="auto"/>
        <w:rPr>
          <w:rFonts w:ascii="Times New Roman" w:eastAsia="Times New Roman" w:hAnsi="Times New Roman" w:cs="Times New Roman"/>
          <w:sz w:val="24"/>
          <w:szCs w:val="24"/>
        </w:rPr>
      </w:pPr>
      <w:proofErr w:type="gramStart"/>
      <w:r w:rsidRPr="004C453B">
        <w:rPr>
          <w:rFonts w:ascii="Times New Roman" w:eastAsia="Times New Roman" w:hAnsi="Times New Roman" w:cs="Times New Roman"/>
          <w:sz w:val="24"/>
          <w:szCs w:val="24"/>
        </w:rPr>
        <w:t>SECTION 1.</w:t>
      </w:r>
      <w:proofErr w:type="gramEnd"/>
      <w:r w:rsidRPr="004C453B">
        <w:rPr>
          <w:rFonts w:ascii="Times New Roman" w:eastAsia="Times New Roman" w:hAnsi="Times New Roman" w:cs="Times New Roman"/>
          <w:sz w:val="24"/>
          <w:szCs w:val="24"/>
        </w:rPr>
        <w:t xml:space="preserve">  Section 21 of Chapter 119 of the General laws, as appearing in the 2004 Official Edition, is hereby amended by inserting the following paragraph:-</w:t>
      </w:r>
    </w:p>
    <w:p w:rsidR="000345BE" w:rsidRPr="004C453B" w:rsidRDefault="000345BE" w:rsidP="000345BE">
      <w:pPr>
        <w:spacing w:before="100" w:beforeAutospacing="1" w:after="100" w:afterAutospacing="1" w:line="480" w:lineRule="auto"/>
        <w:rPr>
          <w:rFonts w:ascii="Times New Roman" w:eastAsia="Times New Roman" w:hAnsi="Times New Roman" w:cs="Times New Roman"/>
          <w:sz w:val="24"/>
          <w:szCs w:val="24"/>
        </w:rPr>
      </w:pPr>
      <w:r w:rsidRPr="004C453B">
        <w:rPr>
          <w:rFonts w:ascii="Times New Roman" w:eastAsia="Times New Roman" w:hAnsi="Times New Roman" w:cs="Times New Roman"/>
          <w:sz w:val="24"/>
          <w:szCs w:val="24"/>
        </w:rPr>
        <w:t>“Emotional abuse” shall include recurrent behavior, with or without accompanying physical abuse, including but not limited to neglect, isolation, or verbal assault, that results in serious harm to a child’s health and welfare. Symptoms of emotional abuse include both physical and emotional harm and physical abuse is not required for a finding of emotional abuse.</w:t>
      </w:r>
    </w:p>
    <w:p w:rsidR="000345BE" w:rsidRPr="004C453B" w:rsidRDefault="000345BE" w:rsidP="000345BE">
      <w:pPr>
        <w:spacing w:before="100" w:beforeAutospacing="1" w:after="100" w:afterAutospacing="1" w:line="480" w:lineRule="auto"/>
        <w:rPr>
          <w:rFonts w:ascii="Times New Roman" w:eastAsia="Times New Roman" w:hAnsi="Times New Roman" w:cs="Times New Roman"/>
          <w:sz w:val="24"/>
          <w:szCs w:val="24"/>
        </w:rPr>
      </w:pPr>
      <w:proofErr w:type="gramStart"/>
      <w:r w:rsidRPr="004C453B">
        <w:rPr>
          <w:rFonts w:ascii="Times New Roman" w:eastAsia="Times New Roman" w:hAnsi="Times New Roman" w:cs="Times New Roman"/>
          <w:sz w:val="24"/>
          <w:szCs w:val="24"/>
        </w:rPr>
        <w:t>SECTION 2.</w:t>
      </w:r>
      <w:proofErr w:type="gramEnd"/>
      <w:r w:rsidRPr="004C453B">
        <w:rPr>
          <w:rFonts w:ascii="Times New Roman" w:eastAsia="Times New Roman" w:hAnsi="Times New Roman" w:cs="Times New Roman"/>
          <w:sz w:val="24"/>
          <w:szCs w:val="24"/>
        </w:rPr>
        <w:t xml:space="preserve">   Chapter 119: Section 51A of the General Laws, as appearing in the 2004 Official Edition, is hereby amended by striking out lines 25-29 in their entirety and inserting in place thereof the following:-  </w:t>
      </w:r>
    </w:p>
    <w:p w:rsidR="000345BE" w:rsidRPr="004C453B" w:rsidRDefault="000345BE" w:rsidP="000345BE">
      <w:pPr>
        <w:spacing w:before="100" w:beforeAutospacing="1" w:after="100" w:afterAutospacing="1" w:line="480" w:lineRule="auto"/>
        <w:rPr>
          <w:rFonts w:ascii="Times New Roman" w:eastAsia="Times New Roman" w:hAnsi="Times New Roman" w:cs="Times New Roman"/>
          <w:sz w:val="24"/>
          <w:szCs w:val="24"/>
        </w:rPr>
      </w:pPr>
      <w:r w:rsidRPr="004C453B">
        <w:rPr>
          <w:rFonts w:ascii="Times New Roman" w:eastAsia="Times New Roman" w:hAnsi="Times New Roman" w:cs="Times New Roman"/>
          <w:sz w:val="24"/>
          <w:szCs w:val="24"/>
        </w:rPr>
        <w:t xml:space="preserve">“child on a regular basis, who, in his professional capacity shall have reasonable cause to believe that a child under the age of eighteen years is suffering physical or emotional injury resulting </w:t>
      </w:r>
      <w:r w:rsidRPr="004C453B">
        <w:rPr>
          <w:rFonts w:ascii="Times New Roman" w:eastAsia="Times New Roman" w:hAnsi="Times New Roman" w:cs="Times New Roman"/>
          <w:sz w:val="24"/>
          <w:szCs w:val="24"/>
        </w:rPr>
        <w:lastRenderedPageBreak/>
        <w:t xml:space="preserve">from abuse inflicted upon the child which causes harm or substantial risk of harm to the child’s physical or emotional health or welfare, including emotional or sexual abuse, or from neglect, including malnutrition,” </w:t>
      </w:r>
    </w:p>
    <w:p w:rsidR="000345BE" w:rsidRPr="004C453B" w:rsidRDefault="000345BE" w:rsidP="000345BE">
      <w:pPr>
        <w:spacing w:before="100" w:beforeAutospacing="1" w:after="100" w:afterAutospacing="1" w:line="480" w:lineRule="auto"/>
        <w:rPr>
          <w:rFonts w:ascii="Times New Roman" w:eastAsia="Times New Roman" w:hAnsi="Times New Roman" w:cs="Times New Roman"/>
          <w:sz w:val="24"/>
          <w:szCs w:val="24"/>
        </w:rPr>
      </w:pPr>
      <w:proofErr w:type="gramStart"/>
      <w:r w:rsidRPr="004C453B">
        <w:rPr>
          <w:rFonts w:ascii="Times New Roman" w:eastAsia="Times New Roman" w:hAnsi="Times New Roman" w:cs="Times New Roman"/>
          <w:sz w:val="24"/>
          <w:szCs w:val="24"/>
        </w:rPr>
        <w:t>SECTION 3.</w:t>
      </w:r>
      <w:proofErr w:type="gramEnd"/>
      <w:r w:rsidRPr="004C453B">
        <w:rPr>
          <w:rFonts w:ascii="Times New Roman" w:eastAsia="Times New Roman" w:hAnsi="Times New Roman" w:cs="Times New Roman"/>
          <w:sz w:val="24"/>
          <w:szCs w:val="24"/>
        </w:rPr>
        <w:t>   said  section 51A of said chapter 119, as so appearing, is hereby amended by striking out the second paragraph and inserting in place thereof the following paragraph:-</w:t>
      </w:r>
    </w:p>
    <w:p w:rsidR="000345BE" w:rsidRPr="004C453B" w:rsidRDefault="000345BE" w:rsidP="000345BE">
      <w:pPr>
        <w:spacing w:before="100" w:beforeAutospacing="1" w:after="100" w:afterAutospacing="1" w:line="480" w:lineRule="auto"/>
        <w:rPr>
          <w:rFonts w:ascii="Times New Roman" w:eastAsia="Times New Roman" w:hAnsi="Times New Roman" w:cs="Times New Roman"/>
          <w:sz w:val="24"/>
          <w:szCs w:val="24"/>
        </w:rPr>
      </w:pPr>
      <w:r w:rsidRPr="004C453B">
        <w:rPr>
          <w:rFonts w:ascii="Times New Roman" w:eastAsia="Times New Roman" w:hAnsi="Times New Roman" w:cs="Times New Roman"/>
          <w:sz w:val="24"/>
          <w:szCs w:val="24"/>
        </w:rPr>
        <w:t>Said reports shall contain the names and addresses of the child and his parents or other person responsible for his care, if known; the child’s age; the child’s sex; the nature and extent of the child’s physical or emotional injuries, abuse, maltreatment, or neglect, including any evidence of prior physical or emotional injuries, abuse, maltreatment, or neglect; the circumstances under which the person required to report first became aware of the child’s physical or emotional injuries, abuse, maltreatment or neglect; whatever action, if any, was taken to treat, shelter, or otherwise assist the child; the name of the person or persons making such report; and any other information which the person reporting believes might be helpful in establishing the cause of the injuries; the identity of the person or persons responsible therefore; and such other information as shall be required by the department.</w:t>
      </w:r>
    </w:p>
    <w:p w:rsidR="000345BE" w:rsidRDefault="000345BE" w:rsidP="000345BE"/>
    <w:p w:rsidR="00334D15" w:rsidRDefault="000345BE">
      <w:pPr>
        <w:spacing w:line="336" w:lineRule="auto"/>
      </w:pPr>
      <w:r>
        <w:rPr>
          <w:rFonts w:ascii="Times New Roman"/>
        </w:rPr>
        <w:tab/>
      </w:r>
    </w:p>
    <w:sectPr w:rsidR="00334D15" w:rsidSect="00334D1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4D15"/>
    <w:rsid w:val="000345BE"/>
    <w:rsid w:val="00334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BE"/>
    <w:rPr>
      <w:rFonts w:ascii="Tahoma" w:hAnsi="Tahoma" w:cs="Tahoma"/>
      <w:sz w:val="16"/>
      <w:szCs w:val="16"/>
    </w:rPr>
  </w:style>
  <w:style w:type="character" w:styleId="LineNumber">
    <w:name w:val="line number"/>
    <w:basedOn w:val="DefaultParagraphFont"/>
    <w:uiPriority w:val="99"/>
    <w:semiHidden/>
    <w:unhideWhenUsed/>
    <w:rsid w:val="000345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2730</Characters>
  <Application>Microsoft Office Word</Application>
  <DocSecurity>0</DocSecurity>
  <Lines>22</Lines>
  <Paragraphs>6</Paragraphs>
  <ScaleCrop>false</ScaleCrop>
  <Company>Massachusetts Legislature</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2009-01-14T02:42:00Z</dcterms:created>
  <dcterms:modified xsi:type="dcterms:W3CDTF">2009-01-14T02:42:00Z</dcterms:modified>
</cp:coreProperties>
</file>