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75FFC" w:rsidRDefault="00A24D02">
      <w:pPr>
        <w:suppressLineNumbers/>
        <w:spacing w:after="2"/>
        <w:jc w:val="center"/>
      </w:pPr>
      <w:r>
        <w:rPr>
          <w:rFonts w:ascii="Arial"/>
          <w:sz w:val="18"/>
        </w:rPr>
        <w:t>SENATE DOCKET, NO.         FILED ON: 1/14/2009</w:t>
      </w:r>
    </w:p>
    <w:p w:rsidR="00E75FFC" w:rsidRDefault="00A24D0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24D02">
            <w:pPr>
              <w:suppressLineNumbers/>
              <w:jc w:val="right"/>
              <w:rPr>
                <w:b/>
                <w:sz w:val="28"/>
              </w:rPr>
            </w:pPr>
          </w:p>
        </w:tc>
      </w:tr>
    </w:tbl>
    <w:p w:rsidR="00E75FFC" w:rsidRDefault="00A24D02">
      <w:pPr>
        <w:suppressLineNumbers/>
        <w:spacing w:before="2" w:after="2"/>
        <w:jc w:val="center"/>
      </w:pPr>
      <w:r>
        <w:rPr>
          <w:rFonts w:ascii="Old English Text MT"/>
          <w:sz w:val="32"/>
        </w:rPr>
        <w:t>The Commonwealth of Massachusetts</w:t>
      </w:r>
    </w:p>
    <w:p w:rsidR="00E75FFC" w:rsidRDefault="00A24D02">
      <w:pPr>
        <w:suppressLineNumbers/>
        <w:spacing w:after="2"/>
        <w:jc w:val="center"/>
      </w:pPr>
      <w:r>
        <w:rPr>
          <w:rFonts w:ascii="Times New Roman"/>
          <w:b/>
          <w:sz w:val="32"/>
          <w:vertAlign w:val="superscript"/>
        </w:rPr>
        <w:t>_______________</w:t>
      </w:r>
    </w:p>
    <w:p w:rsidR="00E75FFC" w:rsidRDefault="00A24D02">
      <w:pPr>
        <w:suppressLineNumbers/>
        <w:spacing w:before="2"/>
        <w:jc w:val="center"/>
      </w:pPr>
      <w:r>
        <w:rPr>
          <w:rFonts w:ascii="Times New Roman"/>
          <w:sz w:val="20"/>
        </w:rPr>
        <w:t>PRESENTED BY:</w:t>
      </w:r>
    </w:p>
    <w:p w:rsidR="00E75FFC" w:rsidRDefault="00A24D02">
      <w:pPr>
        <w:suppressLineNumbers/>
        <w:spacing w:after="2"/>
        <w:jc w:val="center"/>
      </w:pPr>
      <w:r>
        <w:rPr>
          <w:rFonts w:ascii="Times New Roman"/>
          <w:b/>
          <w:sz w:val="24"/>
        </w:rPr>
        <w:t>Jennifer L. Flanagan</w:t>
      </w:r>
    </w:p>
    <w:p w:rsidR="00E75FFC" w:rsidRDefault="00A24D02">
      <w:pPr>
        <w:suppressLineNumbers/>
        <w:jc w:val="center"/>
      </w:pPr>
      <w:r>
        <w:rPr>
          <w:rFonts w:ascii="Times New Roman"/>
          <w:b/>
          <w:sz w:val="32"/>
          <w:vertAlign w:val="superscript"/>
        </w:rPr>
        <w:t>_______________</w:t>
      </w:r>
    </w:p>
    <w:p w:rsidR="00E75FFC" w:rsidRDefault="00A24D0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75FFC" w:rsidRDefault="00A24D02">
      <w:pPr>
        <w:suppressLineNumbers/>
      </w:pPr>
      <w:r>
        <w:rPr>
          <w:rFonts w:ascii="Times New Roman"/>
          <w:sz w:val="20"/>
        </w:rPr>
        <w:tab/>
        <w:t>The undersigned legislators and/or citizens respectfully petition for the passage of the accompanying bill:</w:t>
      </w:r>
    </w:p>
    <w:p w:rsidR="00E75FFC" w:rsidRDefault="00A24D02">
      <w:pPr>
        <w:suppressLineNumbers/>
        <w:spacing w:after="2"/>
        <w:jc w:val="center"/>
      </w:pPr>
      <w:proofErr w:type="gramStart"/>
      <w:r>
        <w:rPr>
          <w:rFonts w:ascii="Times New Roman"/>
          <w:sz w:val="24"/>
        </w:rPr>
        <w:t xml:space="preserve">An Act to Provide Emergency </w:t>
      </w:r>
      <w:r>
        <w:rPr>
          <w:rFonts w:ascii="Times New Roman"/>
          <w:sz w:val="24"/>
        </w:rPr>
        <w:t>Relief for Electric Customers.</w:t>
      </w:r>
      <w:proofErr w:type="gramEnd"/>
    </w:p>
    <w:p w:rsidR="00E75FFC" w:rsidRDefault="00A24D02">
      <w:pPr>
        <w:suppressLineNumbers/>
        <w:spacing w:after="2"/>
        <w:jc w:val="center"/>
      </w:pPr>
      <w:r>
        <w:rPr>
          <w:rFonts w:ascii="Times New Roman"/>
          <w:b/>
          <w:sz w:val="32"/>
          <w:vertAlign w:val="superscript"/>
        </w:rPr>
        <w:t>_______________</w:t>
      </w:r>
    </w:p>
    <w:p w:rsidR="00E75FFC" w:rsidRDefault="00A24D02">
      <w:pPr>
        <w:suppressLineNumbers/>
        <w:jc w:val="center"/>
      </w:pPr>
      <w:r>
        <w:rPr>
          <w:rFonts w:ascii="Times New Roman"/>
          <w:sz w:val="20"/>
        </w:rPr>
        <w:t>PETITION OF:</w:t>
      </w:r>
    </w:p>
    <w:p w:rsidR="00E75FFC" w:rsidRDefault="00E75FF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F. Galvin, Secretary of the Commonwealth</w:t>
                </w:r>
              </w:p>
            </w:tc>
            <w:tc>
              <w:tcPr>
                <w:tcW w:w="4500" w:type="dxa"/>
              </w:tcPr>
              <w:p>
                <w:pPr>
                  <w:suppressLineNumbers/>
                  <w:spacing w:after="2"/>
                  <w:rPr>
                    <w:rFonts w:ascii="Times New Roman"/>
                    <w:sz w:val="22"/>
                  </w:rPr>
                </w:pPr>
                <w:r>
                  <w:rPr>
                    <w:rFonts w:ascii="Times New Roman"/>
                    <w:sz w:val="22"/>
                  </w:rPr>
                  <w:t/>
                </w:r>
              </w:p>
            </w:tc>
          </w:tr>
          <w:tr>
            <w:tc>
              <w:tcPr>
                <w:tcW w:w="4500" w:type="dxa"/>
              </w:tcPr>
              <w:p>
                <w:pPr>
                  <w:suppressLineNumbers/>
                  <w:spacing w:after="2"/>
                  <w:rPr>
                    <w:rFonts w:ascii="Times New Roman"/>
                    <w:sz w:val="22"/>
                  </w:rPr>
                </w:pPr>
                <w:r>
                  <w:rPr>
                    <w:rFonts w:ascii="Times New Roman"/>
                    <w:sz w:val="22"/>
                  </w:rPr>
                  <w:t>Jennifer L. Flanagan</w:t>
                </w:r>
              </w:p>
            </w:tc>
            <w:tc>
              <w:tcPr>
                <w:tcW w:w="4500" w:type="dxa"/>
              </w:tcPr>
              <w:p>
                <w:pPr>
                  <w:suppressLineNumbers/>
                  <w:spacing w:after="2"/>
                  <w:rPr>
                    <w:rFonts w:ascii="Times New Roman"/>
                    <w:sz w:val="22"/>
                  </w:rPr>
                </w:pPr>
                <w:r>
                  <w:rPr>
                    <w:rFonts w:ascii="Times New Roman"/>
                    <w:sz w:val="22"/>
                  </w:rPr>
                  <w:t>Worcester and Middlesex</w:t>
                </w:r>
              </w:p>
            </w:tc>
          </w:tr>
        </w:tbl>
      </w:sdtContent>
    </w:sdt>
    <w:p w:rsidR="00E75FFC" w:rsidRDefault="00A24D02">
      <w:pPr>
        <w:suppressLineNumbers/>
      </w:pPr>
      <w:r>
        <w:br w:type="page"/>
      </w:r>
    </w:p>
    <w:p w:rsidR="00E75FFC" w:rsidRDefault="00A24D02">
      <w:pPr>
        <w:suppressLineNumbers/>
        <w:spacing w:before="2" w:after="2"/>
        <w:jc w:val="center"/>
      </w:pPr>
      <w:r>
        <w:rPr>
          <w:rFonts w:ascii="Old English Text MT"/>
          <w:sz w:val="32"/>
        </w:rPr>
        <w:lastRenderedPageBreak/>
        <w:t>The Commonwealth of Massachusetts</w:t>
      </w:r>
      <w:r>
        <w:rPr>
          <w:rFonts w:ascii="Old English Text MT"/>
          <w:sz w:val="32"/>
        </w:rPr>
        <w:br/>
      </w:r>
    </w:p>
    <w:p w:rsidR="00E75FFC" w:rsidRDefault="00A24D02">
      <w:pPr>
        <w:suppressLineNumbers/>
        <w:spacing w:after="2"/>
        <w:jc w:val="center"/>
      </w:pPr>
      <w:r>
        <w:rPr>
          <w:rFonts w:ascii="Times New Roman"/>
          <w:b/>
          <w:sz w:val="24"/>
          <w:vertAlign w:val="superscript"/>
        </w:rPr>
        <w:t>_______________</w:t>
      </w:r>
    </w:p>
    <w:p w:rsidR="00E75FFC" w:rsidRDefault="00A24D02">
      <w:pPr>
        <w:suppressLineNumbers/>
        <w:spacing w:after="2"/>
        <w:jc w:val="center"/>
      </w:pPr>
      <w:r>
        <w:rPr>
          <w:rFonts w:ascii="Times New Roman"/>
          <w:b/>
          <w:sz w:val="18"/>
        </w:rPr>
        <w:t>In the Year Two Thousand and Nine</w:t>
      </w:r>
    </w:p>
    <w:p w:rsidR="00E75FFC" w:rsidRDefault="00A24D02">
      <w:pPr>
        <w:suppressLineNumbers/>
        <w:spacing w:after="2"/>
        <w:jc w:val="center"/>
      </w:pPr>
      <w:r>
        <w:rPr>
          <w:rFonts w:ascii="Times New Roman"/>
          <w:b/>
          <w:sz w:val="24"/>
          <w:vertAlign w:val="superscript"/>
        </w:rPr>
        <w:t>_______________</w:t>
      </w:r>
    </w:p>
    <w:p w:rsidR="00E75FFC" w:rsidRDefault="00A24D02">
      <w:pPr>
        <w:suppressLineNumbers/>
        <w:spacing w:after="2"/>
      </w:pPr>
      <w:r>
        <w:rPr>
          <w:sz w:val="14"/>
        </w:rPr>
        <w:br/>
      </w:r>
      <w:r>
        <w:br/>
      </w:r>
    </w:p>
    <w:p w:rsidR="00E75FFC" w:rsidRDefault="00A24D02">
      <w:pPr>
        <w:suppressLineNumbers/>
      </w:pPr>
      <w:proofErr w:type="gramStart"/>
      <w:r>
        <w:rPr>
          <w:rFonts w:ascii="Times New Roman"/>
          <w:smallCaps/>
          <w:sz w:val="28"/>
        </w:rPr>
        <w:t>An Act to Provide Emergency Relief for Electric Customers.</w:t>
      </w:r>
      <w:proofErr w:type="gramEnd"/>
      <w:r>
        <w:br/>
      </w:r>
      <w:r>
        <w:br/>
      </w:r>
      <w:r>
        <w:br/>
      </w:r>
    </w:p>
    <w:p w:rsidR="00E75FFC" w:rsidRDefault="00A24D0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24D02" w:rsidP="00A24D02" w:rsidRDefault="00A24D02">
      <w:pPr>
        <w:rPr>
          <w:rFonts w:ascii="Arial" w:hAnsi="Arial" w:cs="Arial"/>
        </w:rPr>
      </w:pPr>
      <w:r>
        <w:rPr>
          <w:rFonts w:ascii="Times New Roman"/>
        </w:rPr>
        <w:tab/>
      </w:r>
      <w:r>
        <w:rPr>
          <w:rFonts w:ascii="Arial" w:hAnsi="Arial" w:cs="Arial"/>
        </w:rPr>
        <w:t>Be it enacted:</w:t>
      </w:r>
    </w:p>
    <w:p w:rsidR="00A24D02" w:rsidP="00A24D02" w:rsidRDefault="00A24D02">
      <w:pPr>
        <w:rPr>
          <w:rFonts w:ascii="Arial" w:hAnsi="Arial" w:cs="Arial"/>
        </w:rPr>
      </w:pPr>
      <w:r>
        <w:rPr>
          <w:rFonts w:ascii="Arial" w:hAnsi="Arial" w:cs="Arial"/>
        </w:rPr>
        <w:t>Section 1 subsection (7) of section 1F of Chapter 164 of the General Laws appearing in the 2004 Official Edition, is hereby amended by striking the fifth and sixth and seventh sentences as so appearing beginning at line 237 and inserting in place thereof the following:</w:t>
      </w:r>
    </w:p>
    <w:p w:rsidRPr="00A24D02" w:rsidR="00E75FFC" w:rsidP="00A24D02" w:rsidRDefault="00A24D02">
      <w:pPr>
        <w:rPr>
          <w:rFonts w:ascii="Arial" w:hAnsi="Arial" w:cs="Arial"/>
        </w:rPr>
      </w:pPr>
      <w:r>
        <w:rPr>
          <w:rFonts w:ascii="Arial" w:hAnsi="Arial" w:cs="Arial"/>
        </w:rPr>
        <w:tab/>
        <w:t>Any person, firm, electric or generation company, supplier, or other corporation doing business in the commonwealth who violates any provisions of said code or of any rule or regulation promulgated by the department pursuant to sections 1A to 1H, inclusive, or any provision of chapter 93A, pursuant to authority established by section 102C, shall be subject to a civil penalty not to exceed $500,000 for each violation for each day that the violation persists.  Any person or entity shall have the right to a hearing on the fine assessed;      provided however if the department determines that an emergency exists because of a violation or series of violations which has interrupted service, the department may with notice immediately impose daily fines or in an appropriate case order another supplier or entity to provide service or repair facilities and impose further consequential damages.</w:t>
      </w:r>
    </w:p>
    <w:sectPr w:rsidRPr="00A24D02" w:rsidR="00E75FFC" w:rsidSect="00E75FF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75FFC"/>
    <w:rsid w:val="00A24D02"/>
    <w:rsid w:val="00E75F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D02"/>
    <w:rPr>
      <w:rFonts w:ascii="Tahoma" w:hAnsi="Tahoma" w:cs="Tahoma"/>
      <w:sz w:val="16"/>
      <w:szCs w:val="16"/>
    </w:rPr>
  </w:style>
  <w:style w:type="character" w:styleId="LineNumber">
    <w:name w:val="line number"/>
    <w:basedOn w:val="DefaultParagraphFont"/>
    <w:uiPriority w:val="99"/>
    <w:semiHidden/>
    <w:unhideWhenUsed/>
    <w:rsid w:val="00A24D0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1770</Characters>
  <Application>Microsoft Office Word</Application>
  <DocSecurity>0</DocSecurity>
  <Lines>14</Lines>
  <Paragraphs>4</Paragraphs>
  <ScaleCrop>false</ScaleCrop>
  <Company>Massachusetts Legislature</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2009-01-14T18:41:00Z</dcterms:created>
  <dcterms:modified xsi:type="dcterms:W3CDTF">2009-01-14T18:42:00Z</dcterms:modified>
</cp:coreProperties>
</file>