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E62" w:rsidRDefault="00A16651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230E62" w:rsidRDefault="00A1665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A16651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30E62" w:rsidRDefault="00A1665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30E62" w:rsidRDefault="00A1665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30E62" w:rsidRDefault="00A1665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30E62" w:rsidRDefault="00A1665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B. Eldridge</w:t>
      </w:r>
    </w:p>
    <w:p w:rsidR="00230E62" w:rsidRDefault="00A1665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30E62" w:rsidRDefault="00A1665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30E62" w:rsidRDefault="00A1665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30E62" w:rsidRDefault="00A16651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Provide Fair Proce</w:t>
      </w:r>
      <w:r>
        <w:rPr>
          <w:rFonts w:ascii="Times New Roman"/>
          <w:sz w:val="24"/>
        </w:rPr>
        <w:t>ss for Students with Disabilities.</w:t>
      </w:r>
      <w:proofErr w:type="gramEnd"/>
    </w:p>
    <w:p w:rsidR="00230E62" w:rsidRDefault="00A1665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30E62" w:rsidRDefault="00A1665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30E62" w:rsidRDefault="00230E6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230E6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30E62" w:rsidRDefault="00A1665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30E62" w:rsidRDefault="00A1665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230E6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230E62" w:rsidRDefault="00A1665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B. Eldridge</w:t>
                </w:r>
              </w:p>
            </w:tc>
            <w:tc>
              <w:tcPr>
                <w:tcW w:w="4500" w:type="dxa"/>
              </w:tcPr>
              <w:p w:rsidR="00230E62" w:rsidRDefault="00A1665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Middlesex and Worcester</w:t>
                </w:r>
              </w:p>
            </w:tc>
          </w:tr>
        </w:tbl>
      </w:sdtContent>
    </w:sdt>
    <w:p w:rsidR="00230E62" w:rsidRDefault="00A16651">
      <w:pPr>
        <w:suppressLineNumbers/>
      </w:pPr>
      <w:r>
        <w:br w:type="page"/>
      </w:r>
    </w:p>
    <w:p w:rsidR="00230E62" w:rsidRDefault="00A1665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230E62" w:rsidRDefault="00A1665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30E62" w:rsidRDefault="00A1665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30E62" w:rsidRDefault="00A1665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30E62" w:rsidRDefault="00A16651">
      <w:pPr>
        <w:suppressLineNumbers/>
        <w:spacing w:after="2"/>
      </w:pPr>
      <w:r>
        <w:rPr>
          <w:sz w:val="14"/>
        </w:rPr>
        <w:br/>
      </w:r>
      <w:r>
        <w:br/>
      </w:r>
    </w:p>
    <w:p w:rsidR="00230E62" w:rsidRDefault="00A16651">
      <w:pPr>
        <w:suppressLineNumbers/>
      </w:pPr>
      <w:proofErr w:type="gramStart"/>
      <w:r>
        <w:rPr>
          <w:rFonts w:ascii="Times New Roman"/>
          <w:smallCaps/>
          <w:sz w:val="28"/>
        </w:rPr>
        <w:t>An Act to Provide Fair Process for Students with Disabilities.</w:t>
      </w:r>
      <w:proofErr w:type="gramEnd"/>
      <w:r>
        <w:br/>
      </w:r>
      <w:r>
        <w:br/>
      </w:r>
      <w:r>
        <w:br/>
      </w:r>
    </w:p>
    <w:p w:rsidR="00230E62" w:rsidRDefault="00A16651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16651" w:rsidRPr="00A16651" w:rsidRDefault="00A16651" w:rsidP="00A16651">
      <w:pPr>
        <w:pStyle w:val="NormalWeb"/>
        <w:spacing w:line="480" w:lineRule="auto"/>
      </w:pPr>
      <w:r>
        <w:rPr>
          <w:sz w:val="22"/>
        </w:rPr>
        <w:tab/>
      </w:r>
      <w:r w:rsidRPr="00A16651">
        <w:t xml:space="preserve">Section 3 of Chapter 71B of the General Laws, as appearing in the 2006 Official Edition, is hereby amended by inserting after the third sentence of paragraph 12 the following sentence: </w:t>
      </w:r>
    </w:p>
    <w:p w:rsidR="00A16651" w:rsidRPr="00A16651" w:rsidRDefault="00A16651" w:rsidP="00A16651">
      <w:pPr>
        <w:pStyle w:val="NormalWeb"/>
        <w:spacing w:line="480" w:lineRule="auto"/>
      </w:pPr>
    </w:p>
    <w:p w:rsidR="00230E62" w:rsidRPr="00A16651" w:rsidRDefault="00A16651" w:rsidP="00A1665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16651">
        <w:rPr>
          <w:rFonts w:ascii="Times New Roman" w:hAnsi="Times New Roman" w:cs="Times New Roman"/>
          <w:sz w:val="24"/>
          <w:szCs w:val="24"/>
        </w:rPr>
        <w:t>The school committee shall have the burden of proof in any proceeding conducted pursuant to this section.</w:t>
      </w:r>
    </w:p>
    <w:sectPr w:rsidR="00230E62" w:rsidRPr="00A16651" w:rsidSect="00230E6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30E62"/>
    <w:rsid w:val="00230E62"/>
    <w:rsid w:val="00A16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65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16651"/>
  </w:style>
  <w:style w:type="paragraph" w:styleId="NormalWeb">
    <w:name w:val="Normal (Web)"/>
    <w:basedOn w:val="Normal"/>
    <w:rsid w:val="00A1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177</Words>
  <Characters>1015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2009-01-13T23:11:00Z</dcterms:created>
  <dcterms:modified xsi:type="dcterms:W3CDTF">2009-01-13T23:13:00Z</dcterms:modified>
</cp:coreProperties>
</file>