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AC" w:rsidRDefault="00063380">
      <w:pPr>
        <w:suppressLineNumbers/>
        <w:spacing w:after="2"/>
        <w:jc w:val="center"/>
      </w:pPr>
      <w:r>
        <w:rPr>
          <w:rFonts w:ascii="Arial"/>
          <w:sz w:val="18"/>
        </w:rPr>
        <w:t>SENATE DOCKET, NO.         FILED ON: 1/6/2009</w:t>
      </w:r>
    </w:p>
    <w:p w:rsidR="005108AC" w:rsidRDefault="0006338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D5465" w:rsidP="00DB534B">
            <w:pPr>
              <w:suppressLineNumbers/>
              <w:jc w:val="right"/>
              <w:rPr>
                <w:b/>
                <w:sz w:val="28"/>
              </w:rPr>
            </w:pPr>
          </w:p>
        </w:tc>
      </w:tr>
    </w:tbl>
    <w:p w:rsidR="005108AC" w:rsidRDefault="00063380">
      <w:pPr>
        <w:suppressLineNumbers/>
        <w:spacing w:before="2" w:after="2"/>
        <w:jc w:val="center"/>
      </w:pPr>
      <w:r>
        <w:rPr>
          <w:rFonts w:ascii="Old English Text MT"/>
          <w:sz w:val="32"/>
        </w:rPr>
        <w:t>The Commonwealth of Massachusetts</w:t>
      </w:r>
    </w:p>
    <w:p w:rsidR="005108AC" w:rsidRDefault="00063380">
      <w:pPr>
        <w:suppressLineNumbers/>
        <w:spacing w:after="2"/>
        <w:jc w:val="center"/>
      </w:pPr>
      <w:r>
        <w:rPr>
          <w:rFonts w:ascii="Times New Roman"/>
          <w:b/>
          <w:sz w:val="32"/>
          <w:vertAlign w:val="superscript"/>
        </w:rPr>
        <w:t>_______________</w:t>
      </w:r>
    </w:p>
    <w:p w:rsidR="005108AC" w:rsidRDefault="00063380">
      <w:pPr>
        <w:suppressLineNumbers/>
        <w:spacing w:before="2"/>
        <w:jc w:val="center"/>
      </w:pPr>
      <w:r>
        <w:rPr>
          <w:rFonts w:ascii="Times New Roman"/>
          <w:sz w:val="20"/>
        </w:rPr>
        <w:t>PRESENTED BY:</w:t>
      </w:r>
    </w:p>
    <w:p w:rsidR="005108AC" w:rsidRDefault="00063380">
      <w:pPr>
        <w:suppressLineNumbers/>
        <w:spacing w:after="2"/>
        <w:jc w:val="center"/>
      </w:pPr>
      <w:r>
        <w:rPr>
          <w:rFonts w:ascii="Times New Roman"/>
          <w:b/>
          <w:sz w:val="24"/>
        </w:rPr>
        <w:t>Brown, Scott (SEN)</w:t>
      </w:r>
    </w:p>
    <w:p w:rsidR="005108AC" w:rsidRDefault="00063380">
      <w:pPr>
        <w:suppressLineNumbers/>
        <w:jc w:val="center"/>
      </w:pPr>
      <w:r>
        <w:rPr>
          <w:rFonts w:ascii="Times New Roman"/>
          <w:b/>
          <w:sz w:val="32"/>
          <w:vertAlign w:val="superscript"/>
        </w:rPr>
        <w:t>_______________</w:t>
      </w:r>
    </w:p>
    <w:p w:rsidR="005108AC" w:rsidRDefault="0006338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08AC" w:rsidRDefault="00063380">
      <w:pPr>
        <w:suppressLineNumbers/>
      </w:pPr>
      <w:r>
        <w:rPr>
          <w:rFonts w:ascii="Times New Roman"/>
          <w:sz w:val="20"/>
        </w:rPr>
        <w:tab/>
        <w:t>The undersigned legislators and/or citizens respectfully petition for the passage of the accompanying bill:</w:t>
      </w:r>
    </w:p>
    <w:p w:rsidR="005108AC" w:rsidRDefault="00063380">
      <w:pPr>
        <w:suppressLineNumbers/>
        <w:spacing w:after="2"/>
        <w:jc w:val="center"/>
      </w:pPr>
      <w:r>
        <w:rPr>
          <w:rFonts w:ascii="Times New Roman"/>
          <w:sz w:val="24"/>
        </w:rPr>
        <w:t>An Act to reduce car emissions</w:t>
      </w:r>
    </w:p>
    <w:p w:rsidR="005108AC" w:rsidRDefault="00063380">
      <w:pPr>
        <w:suppressLineNumbers/>
        <w:spacing w:after="2"/>
        <w:jc w:val="center"/>
      </w:pPr>
      <w:r>
        <w:rPr>
          <w:rFonts w:ascii="Times New Roman"/>
          <w:b/>
          <w:sz w:val="32"/>
          <w:vertAlign w:val="superscript"/>
        </w:rPr>
        <w:t>_______________</w:t>
      </w:r>
    </w:p>
    <w:p w:rsidR="005108AC" w:rsidRDefault="00063380">
      <w:pPr>
        <w:suppressLineNumbers/>
        <w:jc w:val="center"/>
      </w:pPr>
      <w:r>
        <w:rPr>
          <w:rFonts w:ascii="Times New Roman"/>
          <w:sz w:val="20"/>
        </w:rPr>
        <w:t>PETITION OF:</w:t>
      </w:r>
    </w:p>
    <w:p w:rsidR="005108AC" w:rsidRDefault="005108AC">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AA0D4A">
            <w:tc>
              <w:tcPr>
                <w:tcW w:w="4500" w:type="dxa"/>
                <w:tcBorders>
                  <w:top w:val="nil"/>
                  <w:bottom w:val="single" w:sz="4" w:space="0" w:color="auto"/>
                  <w:right w:val="single" w:sz="4" w:space="0" w:color="auto"/>
                </w:tcBorders>
              </w:tcPr>
              <w:p w:rsidR="00AA0D4A" w:rsidRDefault="001D546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A0D4A" w:rsidRDefault="001D5465">
                <w:pPr>
                  <w:suppressLineNumbers/>
                  <w:spacing w:after="2"/>
                  <w:rPr>
                    <w:smallCaps/>
                  </w:rPr>
                </w:pPr>
                <w:r>
                  <w:rPr>
                    <w:rFonts w:ascii="Times New Roman"/>
                    <w:smallCaps/>
                    <w:sz w:val="24"/>
                  </w:rPr>
                  <w:t>District/Address:</w:t>
                </w:r>
              </w:p>
            </w:tc>
          </w:tr>
          <w:tr w:rsidR="00AA0D4A">
            <w:tc>
              <w:tcPr>
                <w:tcW w:w="4500" w:type="dxa"/>
              </w:tcPr>
              <w:p w:rsidR="00AA0D4A" w:rsidRDefault="001D5465">
                <w:pPr>
                  <w:suppressLineNumbers/>
                  <w:spacing w:after="2"/>
                  <w:rPr>
                    <w:rFonts w:ascii="Times New Roman"/>
                  </w:rPr>
                </w:pPr>
                <w:r>
                  <w:rPr>
                    <w:rFonts w:ascii="Times New Roman"/>
                  </w:rPr>
                  <w:t>Brown, Scott (SEN)</w:t>
                </w:r>
              </w:p>
            </w:tc>
            <w:tc>
              <w:tcPr>
                <w:tcW w:w="4500" w:type="dxa"/>
              </w:tcPr>
              <w:p w:rsidR="00AA0D4A" w:rsidRDefault="001D5465">
                <w:pPr>
                  <w:suppressLineNumbers/>
                  <w:spacing w:after="2"/>
                  <w:rPr>
                    <w:rFonts w:ascii="Times New Roman"/>
                  </w:rPr>
                </w:pPr>
                <w:r>
                  <w:rPr>
                    <w:rFonts w:ascii="Times New Roman"/>
                  </w:rPr>
                  <w:t>Norfolk, Bristol and Middlesex</w:t>
                </w:r>
              </w:p>
            </w:tc>
          </w:tr>
          <w:tr w:rsidR="00AA0D4A">
            <w:tc>
              <w:tcPr>
                <w:tcW w:w="4500" w:type="dxa"/>
              </w:tcPr>
              <w:p w:rsidR="00AA0D4A" w:rsidRDefault="001D5465">
                <w:pPr>
                  <w:suppressLineNumbers/>
                  <w:spacing w:after="2"/>
                  <w:rPr>
                    <w:rFonts w:ascii="Times New Roman"/>
                  </w:rPr>
                </w:pPr>
                <w:r>
                  <w:rPr>
                    <w:rFonts w:ascii="Times New Roman"/>
                  </w:rPr>
                  <w:t xml:space="preserve">Mr. </w:t>
                </w:r>
                <w:proofErr w:type="spellStart"/>
                <w:r>
                  <w:rPr>
                    <w:rFonts w:ascii="Times New Roman"/>
                  </w:rPr>
                  <w:t>Tisei</w:t>
                </w:r>
                <w:proofErr w:type="spellEnd"/>
              </w:p>
            </w:tc>
            <w:tc>
              <w:tcPr>
                <w:tcW w:w="4500" w:type="dxa"/>
              </w:tcPr>
              <w:p w:rsidR="00AA0D4A" w:rsidRDefault="001D5465">
                <w:pPr>
                  <w:suppressLineNumbers/>
                  <w:spacing w:after="2"/>
                  <w:rPr>
                    <w:rFonts w:ascii="Times New Roman"/>
                  </w:rPr>
                </w:pPr>
                <w:r>
                  <w:rPr>
                    <w:rFonts w:ascii="Times New Roman"/>
                  </w:rPr>
                  <w:t>Middlesex and Essex</w:t>
                </w:r>
              </w:p>
            </w:tc>
          </w:tr>
          <w:tr w:rsidR="00AA0D4A">
            <w:tc>
              <w:tcPr>
                <w:tcW w:w="4500" w:type="dxa"/>
              </w:tcPr>
              <w:p w:rsidR="00AA0D4A" w:rsidRDefault="001D5465">
                <w:pPr>
                  <w:suppressLineNumbers/>
                  <w:spacing w:after="2"/>
                  <w:rPr>
                    <w:rFonts w:ascii="Times New Roman"/>
                  </w:rPr>
                </w:pPr>
                <w:r>
                  <w:rPr>
                    <w:rFonts w:ascii="Times New Roman"/>
                  </w:rPr>
                  <w:t xml:space="preserve">Mr. </w:t>
                </w:r>
                <w:proofErr w:type="spellStart"/>
                <w:r>
                  <w:rPr>
                    <w:rFonts w:ascii="Times New Roman"/>
                  </w:rPr>
                  <w:t>Tarr</w:t>
                </w:r>
                <w:proofErr w:type="spellEnd"/>
              </w:p>
            </w:tc>
            <w:tc>
              <w:tcPr>
                <w:tcW w:w="4500" w:type="dxa"/>
              </w:tcPr>
              <w:p w:rsidR="00AA0D4A" w:rsidRDefault="001D5465">
                <w:pPr>
                  <w:suppressLineNumbers/>
                  <w:spacing w:after="2"/>
                  <w:rPr>
                    <w:rFonts w:ascii="Times New Roman"/>
                  </w:rPr>
                </w:pPr>
                <w:r>
                  <w:rPr>
                    <w:rFonts w:ascii="Times New Roman"/>
                  </w:rPr>
                  <w:t>First Essex and Middlesex</w:t>
                </w:r>
              </w:p>
            </w:tc>
          </w:tr>
          <w:tr w:rsidR="00AA0D4A">
            <w:tc>
              <w:tcPr>
                <w:tcW w:w="4500" w:type="dxa"/>
              </w:tcPr>
              <w:p w:rsidR="00AA0D4A" w:rsidRDefault="001D5465">
                <w:pPr>
                  <w:suppressLineNumbers/>
                  <w:spacing w:after="2"/>
                  <w:rPr>
                    <w:rFonts w:ascii="Times New Roman"/>
                  </w:rPr>
                </w:pPr>
                <w:r>
                  <w:rPr>
                    <w:rFonts w:ascii="Times New Roman"/>
                  </w:rPr>
                  <w:t xml:space="preserve">Mr. </w:t>
                </w:r>
                <w:proofErr w:type="spellStart"/>
                <w:r>
                  <w:rPr>
                    <w:rFonts w:ascii="Times New Roman"/>
                  </w:rPr>
                  <w:t>Hedlund</w:t>
                </w:r>
                <w:proofErr w:type="spellEnd"/>
              </w:p>
            </w:tc>
            <w:tc>
              <w:tcPr>
                <w:tcW w:w="4500" w:type="dxa"/>
              </w:tcPr>
              <w:p w:rsidR="00AA0D4A" w:rsidRDefault="001D5465">
                <w:pPr>
                  <w:suppressLineNumbers/>
                  <w:spacing w:after="2"/>
                  <w:rPr>
                    <w:rFonts w:ascii="Times New Roman"/>
                  </w:rPr>
                </w:pPr>
                <w:r>
                  <w:rPr>
                    <w:rFonts w:ascii="Times New Roman"/>
                  </w:rPr>
                  <w:t>Plymouth and Norfolk</w:t>
                </w:r>
              </w:p>
            </w:tc>
          </w:tr>
          <w:tr w:rsidR="00AA0D4A">
            <w:tc>
              <w:tcPr>
                <w:tcW w:w="4500" w:type="dxa"/>
              </w:tcPr>
              <w:p w:rsidR="00AA0D4A" w:rsidRDefault="001D5465">
                <w:pPr>
                  <w:suppressLineNumbers/>
                  <w:spacing w:after="2"/>
                  <w:rPr>
                    <w:rFonts w:ascii="Times New Roman"/>
                  </w:rPr>
                </w:pPr>
                <w:r>
                  <w:rPr>
                    <w:rFonts w:ascii="Times New Roman"/>
                  </w:rPr>
                  <w:t xml:space="preserve">Mr. </w:t>
                </w:r>
                <w:proofErr w:type="spellStart"/>
                <w:r>
                  <w:rPr>
                    <w:rFonts w:ascii="Times New Roman"/>
                  </w:rPr>
                  <w:t>Knapik</w:t>
                </w:r>
                <w:proofErr w:type="spellEnd"/>
              </w:p>
            </w:tc>
            <w:tc>
              <w:tcPr>
                <w:tcW w:w="4500" w:type="dxa"/>
              </w:tcPr>
              <w:p w:rsidR="00AA0D4A" w:rsidRDefault="001D5465">
                <w:pPr>
                  <w:suppressLineNumbers/>
                  <w:spacing w:after="2"/>
                  <w:rPr>
                    <w:rFonts w:ascii="Times New Roman"/>
                  </w:rPr>
                </w:pPr>
                <w:r>
                  <w:rPr>
                    <w:rFonts w:ascii="Times New Roman"/>
                  </w:rPr>
                  <w:t>Second Hampden and Hampshire</w:t>
                </w:r>
              </w:p>
            </w:tc>
          </w:tr>
        </w:tbl>
      </w:sdtContent>
    </w:sdt>
    <w:p w:rsidR="005108AC" w:rsidRDefault="00063380">
      <w:pPr>
        <w:suppressLineNumbers/>
      </w:pPr>
      <w:r>
        <w:br w:type="page"/>
      </w:r>
    </w:p>
    <w:p w:rsidR="005108AC" w:rsidRDefault="00063380">
      <w:pPr>
        <w:suppressLineNumbers/>
        <w:spacing w:before="2" w:after="2"/>
        <w:jc w:val="center"/>
      </w:pPr>
      <w:r>
        <w:rPr>
          <w:rFonts w:ascii="Old English Text MT"/>
          <w:sz w:val="32"/>
        </w:rPr>
        <w:lastRenderedPageBreak/>
        <w:t>The Commonwealth of Massachusetts</w:t>
      </w:r>
      <w:r>
        <w:rPr>
          <w:rFonts w:ascii="Old English Text MT"/>
          <w:sz w:val="32"/>
        </w:rPr>
        <w:br/>
      </w:r>
    </w:p>
    <w:p w:rsidR="005108AC" w:rsidRDefault="00063380">
      <w:pPr>
        <w:suppressLineNumbers/>
        <w:spacing w:after="2"/>
        <w:jc w:val="center"/>
      </w:pPr>
      <w:r>
        <w:rPr>
          <w:rFonts w:ascii="Times New Roman"/>
          <w:b/>
          <w:sz w:val="24"/>
          <w:vertAlign w:val="superscript"/>
        </w:rPr>
        <w:t>_______________</w:t>
      </w:r>
    </w:p>
    <w:p w:rsidR="005108AC" w:rsidRDefault="00063380">
      <w:pPr>
        <w:suppressLineNumbers/>
        <w:spacing w:after="2"/>
        <w:jc w:val="center"/>
      </w:pPr>
      <w:r>
        <w:rPr>
          <w:rFonts w:ascii="Times New Roman"/>
          <w:b/>
          <w:sz w:val="18"/>
        </w:rPr>
        <w:t>In the Year Two Thousand and Nine</w:t>
      </w:r>
    </w:p>
    <w:p w:rsidR="005108AC" w:rsidRDefault="00063380">
      <w:pPr>
        <w:suppressLineNumbers/>
        <w:spacing w:after="2"/>
        <w:jc w:val="center"/>
      </w:pPr>
      <w:r>
        <w:rPr>
          <w:rFonts w:ascii="Times New Roman"/>
          <w:b/>
          <w:sz w:val="24"/>
          <w:vertAlign w:val="superscript"/>
        </w:rPr>
        <w:t>_______________</w:t>
      </w:r>
    </w:p>
    <w:p w:rsidR="005108AC" w:rsidRDefault="00063380">
      <w:pPr>
        <w:suppressLineNumbers/>
        <w:spacing w:after="2"/>
      </w:pPr>
      <w:r>
        <w:rPr>
          <w:sz w:val="14"/>
        </w:rPr>
        <w:br/>
      </w:r>
      <w:r>
        <w:br/>
      </w:r>
    </w:p>
    <w:p w:rsidR="005108AC" w:rsidRDefault="00063380">
      <w:pPr>
        <w:suppressLineNumbers/>
      </w:pPr>
      <w:proofErr w:type="gramStart"/>
      <w:r>
        <w:rPr>
          <w:rFonts w:ascii="Times New Roman"/>
          <w:smallCaps/>
          <w:sz w:val="28"/>
        </w:rPr>
        <w:t>An Act to reduce car emissions.</w:t>
      </w:r>
      <w:proofErr w:type="gramEnd"/>
      <w:r>
        <w:br/>
      </w:r>
      <w:r>
        <w:br/>
      </w:r>
      <w:r>
        <w:br/>
      </w:r>
    </w:p>
    <w:p w:rsidR="005108AC" w:rsidRDefault="0006338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108AC" w:rsidRPr="001D5465" w:rsidRDefault="00063380" w:rsidP="001D5465">
      <w:pPr>
        <w:spacing w:line="480" w:lineRule="auto"/>
        <w:ind w:firstLine="720"/>
        <w:rPr>
          <w:sz w:val="24"/>
          <w:szCs w:val="24"/>
        </w:rPr>
      </w:pPr>
      <w:proofErr w:type="gramStart"/>
      <w:r w:rsidRPr="001D5465">
        <w:rPr>
          <w:rFonts w:ascii="Times New Roman" w:hAnsi="Times New Roman" w:cs="Times New Roman"/>
          <w:sz w:val="24"/>
          <w:szCs w:val="24"/>
        </w:rPr>
        <w:t>SECTION 1.</w:t>
      </w:r>
      <w:proofErr w:type="gramEnd"/>
      <w:r w:rsidRPr="001D5465">
        <w:rPr>
          <w:sz w:val="24"/>
          <w:szCs w:val="24"/>
        </w:rPr>
        <w:t xml:space="preserve"> </w:t>
      </w:r>
      <w:r w:rsidRPr="001D5465">
        <w:rPr>
          <w:rFonts w:ascii="Times-Roman" w:hAnsi="Times-Roman" w:cs="Times-Roman"/>
          <w:sz w:val="24"/>
          <w:szCs w:val="24"/>
        </w:rPr>
        <w:t>Notwithstanding any general or special law to the contrary, the Executive Office of Transportation and Public Works in consultation with the Executive Office of Energy and Environmental Affairs shall, in order to prevent unnecessary vehicle idling, and thus excessive auto emissions, shall examine the possibility of removing all traffic signs that read no turn on red. Where it is determined that the sign is not required for traffic safety reasons, the signs shall be removed.</w:t>
      </w:r>
      <w:r w:rsidRPr="001D5465">
        <w:rPr>
          <w:rFonts w:ascii="Times New Roman"/>
          <w:sz w:val="24"/>
          <w:szCs w:val="24"/>
        </w:rPr>
        <w:tab/>
      </w:r>
    </w:p>
    <w:sectPr w:rsidR="005108AC" w:rsidRPr="001D5465" w:rsidSect="005108A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108AC"/>
    <w:rsid w:val="00063380"/>
    <w:rsid w:val="001D5465"/>
    <w:rsid w:val="005108AC"/>
    <w:rsid w:val="00AA0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D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380"/>
    <w:rPr>
      <w:rFonts w:ascii="Tahoma" w:hAnsi="Tahoma" w:cs="Tahoma"/>
      <w:sz w:val="16"/>
      <w:szCs w:val="16"/>
    </w:rPr>
  </w:style>
  <w:style w:type="character" w:styleId="LineNumber">
    <w:name w:val="line number"/>
    <w:basedOn w:val="DefaultParagraphFont"/>
    <w:uiPriority w:val="99"/>
    <w:semiHidden/>
    <w:unhideWhenUsed/>
    <w:rsid w:val="0006338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1259</Characters>
  <Application>Microsoft Office Word</Application>
  <DocSecurity>0</DocSecurity>
  <Lines>10</Lines>
  <Paragraphs>2</Paragraphs>
  <ScaleCrop>false</ScaleCrop>
  <Company>Massachusetts Legislature</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2009-01-06T16:00:00Z</dcterms:created>
  <dcterms:modified xsi:type="dcterms:W3CDTF">2009-01-14T14:44:00Z</dcterms:modified>
</cp:coreProperties>
</file>