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13" w:rsidRDefault="00B41284">
      <w:pPr>
        <w:suppressLineNumbers/>
        <w:spacing w:after="2"/>
        <w:jc w:val="center"/>
      </w:pPr>
      <w:r>
        <w:rPr>
          <w:rFonts w:ascii="Arial"/>
          <w:sz w:val="18"/>
        </w:rPr>
        <w:t>SENATE DOCKET, NO.         FILED ON: 1/2/2009</w:t>
      </w:r>
    </w:p>
    <w:p w:rsidR="00522913" w:rsidRDefault="00B4128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41284" w:rsidP="00DB534B">
            <w:pPr>
              <w:suppressLineNumbers/>
              <w:jc w:val="right"/>
              <w:rPr>
                <w:b/>
                <w:sz w:val="28"/>
              </w:rPr>
            </w:pPr>
          </w:p>
        </w:tc>
      </w:tr>
    </w:tbl>
    <w:p w:rsidR="00522913" w:rsidRDefault="00B41284">
      <w:pPr>
        <w:suppressLineNumbers/>
        <w:spacing w:before="2" w:after="2"/>
        <w:jc w:val="center"/>
      </w:pPr>
      <w:r>
        <w:rPr>
          <w:rFonts w:ascii="Old English Text MT"/>
          <w:sz w:val="32"/>
        </w:rPr>
        <w:t>The Commonwealth of Massachusetts</w:t>
      </w:r>
    </w:p>
    <w:p w:rsidR="00522913" w:rsidRDefault="00B41284">
      <w:pPr>
        <w:suppressLineNumbers/>
        <w:spacing w:after="2"/>
        <w:jc w:val="center"/>
      </w:pPr>
      <w:r>
        <w:rPr>
          <w:rFonts w:ascii="Times New Roman"/>
          <w:b/>
          <w:sz w:val="32"/>
          <w:vertAlign w:val="superscript"/>
        </w:rPr>
        <w:t>_______________</w:t>
      </w:r>
    </w:p>
    <w:p w:rsidR="00522913" w:rsidRDefault="00B41284">
      <w:pPr>
        <w:suppressLineNumbers/>
        <w:spacing w:before="2"/>
        <w:jc w:val="center"/>
      </w:pPr>
      <w:r>
        <w:rPr>
          <w:rFonts w:ascii="Times New Roman"/>
          <w:sz w:val="20"/>
        </w:rPr>
        <w:t>PRESENTED BY:</w:t>
      </w:r>
    </w:p>
    <w:p w:rsidR="00522913" w:rsidRDefault="00B41284">
      <w:pPr>
        <w:suppressLineNumbers/>
        <w:spacing w:after="2"/>
        <w:jc w:val="center"/>
      </w:pPr>
      <w:r>
        <w:rPr>
          <w:rFonts w:ascii="Times New Roman"/>
          <w:b/>
        </w:rPr>
        <w:t>Tarr, Bruce (SEN)</w:t>
      </w:r>
    </w:p>
    <w:p w:rsidR="00522913" w:rsidRDefault="00B41284">
      <w:pPr>
        <w:suppressLineNumbers/>
        <w:jc w:val="center"/>
      </w:pPr>
      <w:r>
        <w:rPr>
          <w:rFonts w:ascii="Times New Roman"/>
          <w:b/>
          <w:sz w:val="32"/>
          <w:vertAlign w:val="superscript"/>
        </w:rPr>
        <w:t>_______________</w:t>
      </w:r>
    </w:p>
    <w:p w:rsidR="00522913" w:rsidRDefault="00B4128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2913" w:rsidRDefault="00B41284">
      <w:pPr>
        <w:suppressLineNumbers/>
      </w:pPr>
      <w:r>
        <w:rPr>
          <w:rFonts w:ascii="Times New Roman"/>
          <w:sz w:val="20"/>
        </w:rPr>
        <w:tab/>
        <w:t>The undersigned legislators and/or citizens respectfully petition for the passage of the accompanying bill:</w:t>
      </w:r>
    </w:p>
    <w:p w:rsidR="00522913" w:rsidRDefault="00B41284">
      <w:pPr>
        <w:suppressLineNumbers/>
        <w:spacing w:after="2"/>
        <w:jc w:val="center"/>
      </w:pPr>
      <w:r>
        <w:rPr>
          <w:rFonts w:ascii="Times New Roman"/>
        </w:rPr>
        <w:t>An Act verifying the effecti</w:t>
      </w:r>
      <w:r>
        <w:rPr>
          <w:rFonts w:ascii="Times New Roman"/>
        </w:rPr>
        <w:t>veness of flagmen</w:t>
      </w:r>
    </w:p>
    <w:p w:rsidR="00522913" w:rsidRDefault="00B41284">
      <w:pPr>
        <w:suppressLineNumbers/>
        <w:spacing w:after="2"/>
        <w:jc w:val="center"/>
      </w:pPr>
      <w:r>
        <w:rPr>
          <w:rFonts w:ascii="Times New Roman"/>
          <w:b/>
          <w:sz w:val="32"/>
          <w:vertAlign w:val="superscript"/>
        </w:rPr>
        <w:t>_______________</w:t>
      </w:r>
    </w:p>
    <w:p w:rsidR="00522913" w:rsidRDefault="00B41284">
      <w:pPr>
        <w:suppressLineNumbers/>
        <w:jc w:val="center"/>
      </w:pPr>
      <w:r>
        <w:rPr>
          <w:rFonts w:ascii="Times New Roman"/>
          <w:sz w:val="20"/>
        </w:rPr>
        <w:t>PETITION OF:</w:t>
      </w:r>
    </w:p>
    <w:p w:rsidR="00522913" w:rsidRDefault="0052291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2913">
            <w:tblPrEx>
              <w:tblCellMar>
                <w:top w:w="0" w:type="dxa"/>
                <w:bottom w:w="0" w:type="dxa"/>
              </w:tblCellMar>
            </w:tblPrEx>
            <w:tc>
              <w:tcPr>
                <w:tcW w:w="4500" w:type="dxa"/>
                <w:tcBorders>
                  <w:top w:val="nil"/>
                  <w:bottom w:val="single" w:sz="4" w:space="0" w:color="auto"/>
                  <w:right w:val="single" w:sz="4" w:space="0" w:color="auto"/>
                </w:tcBorders>
              </w:tcPr>
              <w:p w:rsidR="00522913" w:rsidRDefault="00B41284">
                <w:pPr>
                  <w:suppressLineNumbers/>
                  <w:spacing w:after="2"/>
                  <w:rPr>
                    <w:smallCaps/>
                  </w:rPr>
                </w:pPr>
                <w:r>
                  <w:rPr>
                    <w:rFonts w:ascii="Times New Roman"/>
                    <w:smallCaps/>
                  </w:rPr>
                  <w:t>Name:</w:t>
                </w:r>
              </w:p>
            </w:tc>
            <w:tc>
              <w:tcPr>
                <w:tcW w:w="4500" w:type="dxa"/>
                <w:tcBorders>
                  <w:top w:val="nil"/>
                  <w:left w:val="single" w:sz="4" w:space="0" w:color="auto"/>
                  <w:bottom w:val="single" w:sz="4" w:space="0" w:color="auto"/>
                </w:tcBorders>
              </w:tcPr>
              <w:p w:rsidR="00522913" w:rsidRDefault="00B41284">
                <w:pPr>
                  <w:suppressLineNumbers/>
                  <w:spacing w:after="2"/>
                  <w:rPr>
                    <w:smallCaps/>
                  </w:rPr>
                </w:pPr>
                <w:r>
                  <w:rPr>
                    <w:rFonts w:ascii="Times New Roman"/>
                    <w:smallCaps/>
                  </w:rPr>
                  <w:t>District/Address:</w:t>
                </w:r>
              </w:p>
            </w:tc>
          </w:tr>
          <w:tr w:rsidR="00522913">
            <w:tblPrEx>
              <w:tblCellMar>
                <w:top w:w="0" w:type="dxa"/>
                <w:bottom w:w="0" w:type="dxa"/>
              </w:tblCellMar>
            </w:tblPrEx>
            <w:tc>
              <w:tcPr>
                <w:tcW w:w="4500" w:type="dxa"/>
              </w:tcPr>
              <w:p w:rsidR="00522913" w:rsidRDefault="00B41284">
                <w:pPr>
                  <w:suppressLineNumbers/>
                  <w:spacing w:after="2"/>
                  <w:rPr>
                    <w:rFonts w:ascii="Times New Roman"/>
                  </w:rPr>
                </w:pPr>
                <w:r>
                  <w:rPr>
                    <w:rFonts w:ascii="Times New Roman"/>
                    <w:sz w:val="22"/>
                  </w:rPr>
                  <w:t>Tarr, Bruce (SEN)</w:t>
                </w:r>
              </w:p>
            </w:tc>
            <w:tc>
              <w:tcPr>
                <w:tcW w:w="4500" w:type="dxa"/>
              </w:tcPr>
              <w:p w:rsidR="00522913" w:rsidRDefault="00B41284">
                <w:pPr>
                  <w:suppressLineNumbers/>
                  <w:spacing w:after="2"/>
                  <w:rPr>
                    <w:rFonts w:ascii="Times New Roman"/>
                  </w:rPr>
                </w:pPr>
                <w:r>
                  <w:rPr>
                    <w:rFonts w:ascii="Times New Roman"/>
                    <w:sz w:val="22"/>
                  </w:rPr>
                  <w:t>First Essex and Middlesex</w:t>
                </w:r>
              </w:p>
            </w:tc>
          </w:tr>
        </w:tbl>
      </w:sdtContent>
    </w:sdt>
    <w:p w:rsidR="00522913" w:rsidRDefault="00B41284">
      <w:pPr>
        <w:suppressLineNumbers/>
      </w:pPr>
      <w:r>
        <w:br w:type="page"/>
      </w:r>
    </w:p>
    <w:p w:rsidR="00522913" w:rsidRDefault="00B41284">
      <w:pPr>
        <w:suppressLineNumbers/>
        <w:spacing w:before="2" w:after="2"/>
        <w:jc w:val="center"/>
      </w:pPr>
      <w:r>
        <w:rPr>
          <w:rFonts w:ascii="Old English Text MT"/>
          <w:sz w:val="32"/>
        </w:rPr>
        <w:lastRenderedPageBreak/>
        <w:t>The Commonwealth of Massachusetts</w:t>
      </w:r>
      <w:r>
        <w:rPr>
          <w:rFonts w:ascii="Old English Text MT"/>
          <w:sz w:val="32"/>
        </w:rPr>
        <w:br/>
      </w:r>
    </w:p>
    <w:p w:rsidR="00522913" w:rsidRDefault="00B41284">
      <w:pPr>
        <w:suppressLineNumbers/>
        <w:spacing w:after="2"/>
        <w:jc w:val="center"/>
      </w:pPr>
      <w:r>
        <w:rPr>
          <w:rFonts w:ascii="Times New Roman"/>
          <w:b/>
          <w:vertAlign w:val="superscript"/>
        </w:rPr>
        <w:t>_______________</w:t>
      </w:r>
    </w:p>
    <w:p w:rsidR="00522913" w:rsidRDefault="00B41284">
      <w:pPr>
        <w:suppressLineNumbers/>
        <w:spacing w:after="2"/>
        <w:jc w:val="center"/>
      </w:pPr>
      <w:r>
        <w:rPr>
          <w:rFonts w:ascii="Times New Roman"/>
          <w:b/>
          <w:sz w:val="18"/>
        </w:rPr>
        <w:t>In the Year Two Thousand and Nine</w:t>
      </w:r>
    </w:p>
    <w:p w:rsidR="00522913" w:rsidRDefault="00B41284">
      <w:pPr>
        <w:suppressLineNumbers/>
        <w:spacing w:after="2"/>
        <w:jc w:val="center"/>
      </w:pPr>
      <w:r>
        <w:rPr>
          <w:rFonts w:ascii="Times New Roman"/>
          <w:b/>
          <w:vertAlign w:val="superscript"/>
        </w:rPr>
        <w:t>_______________</w:t>
      </w:r>
    </w:p>
    <w:p w:rsidR="00522913" w:rsidRDefault="00B41284">
      <w:pPr>
        <w:suppressLineNumbers/>
        <w:spacing w:after="2"/>
      </w:pPr>
      <w:r>
        <w:rPr>
          <w:sz w:val="14"/>
        </w:rPr>
        <w:br/>
      </w:r>
      <w:r>
        <w:rPr>
          <w:sz w:val="22"/>
        </w:rPr>
        <w:br/>
      </w:r>
    </w:p>
    <w:p w:rsidR="00522913" w:rsidRDefault="00B41284">
      <w:pPr>
        <w:suppressLineNumbers/>
      </w:pPr>
      <w:proofErr w:type="gramStart"/>
      <w:r>
        <w:rPr>
          <w:rFonts w:ascii="Times New Roman"/>
          <w:smallCaps/>
          <w:sz w:val="28"/>
        </w:rPr>
        <w:t>An Act verifying the effectiveness of flagmen.</w:t>
      </w:r>
      <w:proofErr w:type="gramEnd"/>
      <w:r>
        <w:rPr>
          <w:sz w:val="22"/>
        </w:rPr>
        <w:br/>
      </w:r>
      <w:r>
        <w:rPr>
          <w:sz w:val="22"/>
        </w:rPr>
        <w:br/>
      </w:r>
      <w:r>
        <w:rPr>
          <w:sz w:val="22"/>
        </w:rPr>
        <w:br/>
      </w:r>
    </w:p>
    <w:p w:rsidR="00522913" w:rsidRDefault="00B4128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1284" w:rsidRPr="00B41284" w:rsidRDefault="00B41284" w:rsidP="00B41284">
      <w:pPr>
        <w:spacing w:line="480" w:lineRule="auto"/>
        <w:rPr>
          <w:rFonts w:ascii="Times New Roman" w:hAnsi="Times New Roman"/>
        </w:rPr>
      </w:pPr>
      <w:r>
        <w:rPr>
          <w:rFonts w:ascii="Times New Roman"/>
          <w:sz w:val="22"/>
        </w:rPr>
        <w:tab/>
      </w:r>
      <w:proofErr w:type="gramStart"/>
      <w:r w:rsidRPr="00B41284">
        <w:rPr>
          <w:rFonts w:ascii="Times New Roman" w:hAnsi="Times New Roman"/>
        </w:rPr>
        <w:t>SECTION 1.</w:t>
      </w:r>
      <w:proofErr w:type="gramEnd"/>
      <w:r w:rsidRPr="00B41284">
        <w:rPr>
          <w:rFonts w:ascii="Times New Roman" w:hAnsi="Times New Roman"/>
        </w:rPr>
        <w:t xml:space="preserve"> Section 10 of Chapter 86 of the Acts of 2008 is hereby amended by adding at the end the following additional paragraph:-</w:t>
      </w:r>
    </w:p>
    <w:p w:rsidR="00B41284" w:rsidRPr="00B41284" w:rsidRDefault="00B41284" w:rsidP="00B41284">
      <w:pPr>
        <w:spacing w:line="480" w:lineRule="auto"/>
        <w:rPr>
          <w:rFonts w:ascii="Times New Roman" w:hAnsi="Times New Roman"/>
        </w:rPr>
      </w:pPr>
    </w:p>
    <w:p w:rsidR="00522913" w:rsidRPr="00B41284" w:rsidRDefault="00B41284" w:rsidP="00B41284">
      <w:pPr>
        <w:spacing w:line="480" w:lineRule="auto"/>
        <w:rPr>
          <w:rFonts w:ascii="Times New Roman" w:hAnsi="Times New Roman"/>
        </w:rPr>
      </w:pPr>
      <w:r w:rsidRPr="00B41284">
        <w:rPr>
          <w:rFonts w:ascii="Times New Roman" w:hAnsi="Times New Roman"/>
        </w:rPr>
        <w:t>“The secretary, in consultation with the secretary of public safety and homeland security, the secretary of administration and finance, and the commissioner of the department of revenue, shall report annually not later than not later than June 30 in each year from 2011 to 2015 on the cost savings, if any, to both the commonwealth and to municipalities, as well as any impacts on public safety, which result from these regulations. Data in such report shall be based on the best available information, and may include estimates if necessary. Such report shall be filed with the senate and house committees on ways and means, the joint committee on transportation, and the joint committee on public safety and homeland security.”</w:t>
      </w:r>
    </w:p>
    <w:sectPr w:rsidR="00522913" w:rsidRPr="00B41284" w:rsidSect="0052291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2913"/>
    <w:rsid w:val="00522913"/>
    <w:rsid w:val="00B41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84"/>
    <w:pPr>
      <w:spacing w:after="0" w:line="240" w:lineRule="auto"/>
    </w:pPr>
    <w:rPr>
      <w:sz w:val="24"/>
      <w:szCs w:val="24"/>
    </w:rPr>
  </w:style>
  <w:style w:type="paragraph" w:styleId="Heading1">
    <w:name w:val="heading 1"/>
    <w:basedOn w:val="Normal"/>
    <w:next w:val="Normal"/>
    <w:link w:val="Heading1Char"/>
    <w:uiPriority w:val="9"/>
    <w:qFormat/>
    <w:rsid w:val="00B4128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128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128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128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128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128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1284"/>
    <w:pPr>
      <w:spacing w:before="240" w:after="60"/>
      <w:outlineLvl w:val="6"/>
    </w:pPr>
  </w:style>
  <w:style w:type="paragraph" w:styleId="Heading8">
    <w:name w:val="heading 8"/>
    <w:basedOn w:val="Normal"/>
    <w:next w:val="Normal"/>
    <w:link w:val="Heading8Char"/>
    <w:uiPriority w:val="9"/>
    <w:semiHidden/>
    <w:unhideWhenUsed/>
    <w:qFormat/>
    <w:rsid w:val="00B41284"/>
    <w:pPr>
      <w:spacing w:before="240" w:after="60"/>
      <w:outlineLvl w:val="7"/>
    </w:pPr>
    <w:rPr>
      <w:i/>
      <w:iCs/>
    </w:rPr>
  </w:style>
  <w:style w:type="paragraph" w:styleId="Heading9">
    <w:name w:val="heading 9"/>
    <w:basedOn w:val="Normal"/>
    <w:next w:val="Normal"/>
    <w:link w:val="Heading9Char"/>
    <w:uiPriority w:val="9"/>
    <w:semiHidden/>
    <w:unhideWhenUsed/>
    <w:qFormat/>
    <w:rsid w:val="00B4128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284"/>
    <w:rPr>
      <w:rFonts w:ascii="Tahoma" w:hAnsi="Tahoma" w:cs="Tahoma"/>
      <w:sz w:val="16"/>
      <w:szCs w:val="16"/>
    </w:rPr>
  </w:style>
  <w:style w:type="character" w:customStyle="1" w:styleId="BalloonTextChar">
    <w:name w:val="Balloon Text Char"/>
    <w:basedOn w:val="DefaultParagraphFont"/>
    <w:link w:val="BalloonText"/>
    <w:uiPriority w:val="99"/>
    <w:semiHidden/>
    <w:rsid w:val="00B41284"/>
    <w:rPr>
      <w:rFonts w:ascii="Tahoma" w:hAnsi="Tahoma" w:cs="Tahoma"/>
      <w:sz w:val="16"/>
      <w:szCs w:val="16"/>
    </w:rPr>
  </w:style>
  <w:style w:type="character" w:styleId="LineNumber">
    <w:name w:val="line number"/>
    <w:basedOn w:val="DefaultParagraphFont"/>
    <w:uiPriority w:val="99"/>
    <w:semiHidden/>
    <w:unhideWhenUsed/>
    <w:rsid w:val="00B41284"/>
  </w:style>
  <w:style w:type="character" w:customStyle="1" w:styleId="Heading1Char">
    <w:name w:val="Heading 1 Char"/>
    <w:basedOn w:val="DefaultParagraphFont"/>
    <w:link w:val="Heading1"/>
    <w:uiPriority w:val="9"/>
    <w:rsid w:val="00B4128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128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128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41284"/>
    <w:rPr>
      <w:b/>
      <w:bCs/>
      <w:sz w:val="28"/>
      <w:szCs w:val="28"/>
    </w:rPr>
  </w:style>
  <w:style w:type="character" w:customStyle="1" w:styleId="Heading5Char">
    <w:name w:val="Heading 5 Char"/>
    <w:basedOn w:val="DefaultParagraphFont"/>
    <w:link w:val="Heading5"/>
    <w:uiPriority w:val="9"/>
    <w:semiHidden/>
    <w:rsid w:val="00B41284"/>
    <w:rPr>
      <w:b/>
      <w:bCs/>
      <w:i/>
      <w:iCs/>
      <w:sz w:val="26"/>
      <w:szCs w:val="26"/>
    </w:rPr>
  </w:style>
  <w:style w:type="character" w:customStyle="1" w:styleId="Heading6Char">
    <w:name w:val="Heading 6 Char"/>
    <w:basedOn w:val="DefaultParagraphFont"/>
    <w:link w:val="Heading6"/>
    <w:uiPriority w:val="9"/>
    <w:semiHidden/>
    <w:rsid w:val="00B41284"/>
    <w:rPr>
      <w:b/>
      <w:bCs/>
    </w:rPr>
  </w:style>
  <w:style w:type="character" w:customStyle="1" w:styleId="Heading7Char">
    <w:name w:val="Heading 7 Char"/>
    <w:basedOn w:val="DefaultParagraphFont"/>
    <w:link w:val="Heading7"/>
    <w:uiPriority w:val="9"/>
    <w:semiHidden/>
    <w:rsid w:val="00B41284"/>
    <w:rPr>
      <w:sz w:val="24"/>
      <w:szCs w:val="24"/>
    </w:rPr>
  </w:style>
  <w:style w:type="character" w:customStyle="1" w:styleId="Heading8Char">
    <w:name w:val="Heading 8 Char"/>
    <w:basedOn w:val="DefaultParagraphFont"/>
    <w:link w:val="Heading8"/>
    <w:uiPriority w:val="9"/>
    <w:semiHidden/>
    <w:rsid w:val="00B41284"/>
    <w:rPr>
      <w:i/>
      <w:iCs/>
      <w:sz w:val="24"/>
      <w:szCs w:val="24"/>
    </w:rPr>
  </w:style>
  <w:style w:type="character" w:customStyle="1" w:styleId="Heading9Char">
    <w:name w:val="Heading 9 Char"/>
    <w:basedOn w:val="DefaultParagraphFont"/>
    <w:link w:val="Heading9"/>
    <w:uiPriority w:val="9"/>
    <w:semiHidden/>
    <w:rsid w:val="00B41284"/>
    <w:rPr>
      <w:rFonts w:asciiTheme="majorHAnsi" w:eastAsiaTheme="majorEastAsia" w:hAnsiTheme="majorHAnsi"/>
    </w:rPr>
  </w:style>
  <w:style w:type="paragraph" w:styleId="Title">
    <w:name w:val="Title"/>
    <w:basedOn w:val="Normal"/>
    <w:next w:val="Normal"/>
    <w:link w:val="TitleChar"/>
    <w:uiPriority w:val="10"/>
    <w:qFormat/>
    <w:rsid w:val="00B4128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128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128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1284"/>
    <w:rPr>
      <w:rFonts w:asciiTheme="majorHAnsi" w:eastAsiaTheme="majorEastAsia" w:hAnsiTheme="majorHAnsi"/>
      <w:sz w:val="24"/>
      <w:szCs w:val="24"/>
    </w:rPr>
  </w:style>
  <w:style w:type="character" w:styleId="Strong">
    <w:name w:val="Strong"/>
    <w:basedOn w:val="DefaultParagraphFont"/>
    <w:uiPriority w:val="22"/>
    <w:qFormat/>
    <w:rsid w:val="00B41284"/>
    <w:rPr>
      <w:b/>
      <w:bCs/>
    </w:rPr>
  </w:style>
  <w:style w:type="character" w:styleId="Emphasis">
    <w:name w:val="Emphasis"/>
    <w:basedOn w:val="DefaultParagraphFont"/>
    <w:uiPriority w:val="20"/>
    <w:qFormat/>
    <w:rsid w:val="00B41284"/>
    <w:rPr>
      <w:rFonts w:asciiTheme="minorHAnsi" w:hAnsiTheme="minorHAnsi"/>
      <w:b/>
      <w:i/>
      <w:iCs/>
    </w:rPr>
  </w:style>
  <w:style w:type="paragraph" w:styleId="NoSpacing">
    <w:name w:val="No Spacing"/>
    <w:basedOn w:val="Normal"/>
    <w:uiPriority w:val="1"/>
    <w:qFormat/>
    <w:rsid w:val="00B41284"/>
    <w:rPr>
      <w:szCs w:val="32"/>
    </w:rPr>
  </w:style>
  <w:style w:type="paragraph" w:styleId="ListParagraph">
    <w:name w:val="List Paragraph"/>
    <w:basedOn w:val="Normal"/>
    <w:uiPriority w:val="34"/>
    <w:qFormat/>
    <w:rsid w:val="00B41284"/>
    <w:pPr>
      <w:ind w:left="720"/>
      <w:contextualSpacing/>
    </w:pPr>
  </w:style>
  <w:style w:type="paragraph" w:styleId="Quote">
    <w:name w:val="Quote"/>
    <w:basedOn w:val="Normal"/>
    <w:next w:val="Normal"/>
    <w:link w:val="QuoteChar"/>
    <w:uiPriority w:val="29"/>
    <w:qFormat/>
    <w:rsid w:val="00B41284"/>
    <w:rPr>
      <w:i/>
    </w:rPr>
  </w:style>
  <w:style w:type="character" w:customStyle="1" w:styleId="QuoteChar">
    <w:name w:val="Quote Char"/>
    <w:basedOn w:val="DefaultParagraphFont"/>
    <w:link w:val="Quote"/>
    <w:uiPriority w:val="29"/>
    <w:rsid w:val="00B41284"/>
    <w:rPr>
      <w:i/>
      <w:sz w:val="24"/>
      <w:szCs w:val="24"/>
    </w:rPr>
  </w:style>
  <w:style w:type="paragraph" w:styleId="IntenseQuote">
    <w:name w:val="Intense Quote"/>
    <w:basedOn w:val="Normal"/>
    <w:next w:val="Normal"/>
    <w:link w:val="IntenseQuoteChar"/>
    <w:uiPriority w:val="30"/>
    <w:qFormat/>
    <w:rsid w:val="00B41284"/>
    <w:pPr>
      <w:ind w:left="720" w:right="720"/>
    </w:pPr>
    <w:rPr>
      <w:b/>
      <w:i/>
      <w:szCs w:val="22"/>
    </w:rPr>
  </w:style>
  <w:style w:type="character" w:customStyle="1" w:styleId="IntenseQuoteChar">
    <w:name w:val="Intense Quote Char"/>
    <w:basedOn w:val="DefaultParagraphFont"/>
    <w:link w:val="IntenseQuote"/>
    <w:uiPriority w:val="30"/>
    <w:rsid w:val="00B41284"/>
    <w:rPr>
      <w:b/>
      <w:i/>
      <w:sz w:val="24"/>
    </w:rPr>
  </w:style>
  <w:style w:type="character" w:styleId="SubtleEmphasis">
    <w:name w:val="Subtle Emphasis"/>
    <w:uiPriority w:val="19"/>
    <w:qFormat/>
    <w:rsid w:val="00B41284"/>
    <w:rPr>
      <w:i/>
      <w:color w:val="5A5A5A" w:themeColor="text1" w:themeTint="A5"/>
    </w:rPr>
  </w:style>
  <w:style w:type="character" w:styleId="IntenseEmphasis">
    <w:name w:val="Intense Emphasis"/>
    <w:basedOn w:val="DefaultParagraphFont"/>
    <w:uiPriority w:val="21"/>
    <w:qFormat/>
    <w:rsid w:val="00B41284"/>
    <w:rPr>
      <w:b/>
      <w:i/>
      <w:sz w:val="24"/>
      <w:szCs w:val="24"/>
      <w:u w:val="single"/>
    </w:rPr>
  </w:style>
  <w:style w:type="character" w:styleId="SubtleReference">
    <w:name w:val="Subtle Reference"/>
    <w:basedOn w:val="DefaultParagraphFont"/>
    <w:uiPriority w:val="31"/>
    <w:qFormat/>
    <w:rsid w:val="00B41284"/>
    <w:rPr>
      <w:sz w:val="24"/>
      <w:szCs w:val="24"/>
      <w:u w:val="single"/>
    </w:rPr>
  </w:style>
  <w:style w:type="character" w:styleId="IntenseReference">
    <w:name w:val="Intense Reference"/>
    <w:basedOn w:val="DefaultParagraphFont"/>
    <w:uiPriority w:val="32"/>
    <w:qFormat/>
    <w:rsid w:val="00B41284"/>
    <w:rPr>
      <w:b/>
      <w:sz w:val="24"/>
      <w:u w:val="single"/>
    </w:rPr>
  </w:style>
  <w:style w:type="character" w:styleId="BookTitle">
    <w:name w:val="Book Title"/>
    <w:basedOn w:val="DefaultParagraphFont"/>
    <w:uiPriority w:val="33"/>
    <w:qFormat/>
    <w:rsid w:val="00B4128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1284"/>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1475</Characters>
  <Application>Microsoft Office Word</Application>
  <DocSecurity>0</DocSecurity>
  <Lines>12</Lines>
  <Paragraphs>3</Paragraphs>
  <ScaleCrop>false</ScaleCrop>
  <Company>Massachusetts Legislature</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2009-01-02T16:41:00Z</dcterms:created>
  <dcterms:modified xsi:type="dcterms:W3CDTF">2009-01-02T16:42:00Z</dcterms:modified>
</cp:coreProperties>
</file>