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77" w:rsidRDefault="00E6760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02C77" w:rsidRDefault="00E676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F50E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02C77" w:rsidRDefault="00E676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2C77" w:rsidRDefault="00E676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602C77" w:rsidRDefault="00E676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2C77" w:rsidRDefault="00E676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02C77" w:rsidRDefault="00E676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Creating </w:t>
      </w:r>
      <w:proofErr w:type="gramStart"/>
      <w:r>
        <w:rPr>
          <w:rFonts w:ascii="Times New Roman"/>
          <w:sz w:val="24"/>
        </w:rPr>
        <w:t>A</w:t>
      </w:r>
      <w:proofErr w:type="gramEnd"/>
      <w:r>
        <w:rPr>
          <w:rFonts w:ascii="Times New Roman"/>
          <w:sz w:val="24"/>
        </w:rPr>
        <w:t xml:space="preserve"> Special Task Force To Make An Investigation And Study Of Issues Relating To The Practice Of Defensive Medicine.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2C77" w:rsidRDefault="00E676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02C77" w:rsidRDefault="00602C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02C7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02C77" w:rsidRDefault="00E676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02C77" w:rsidRDefault="00E676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02C77">
            <w:tc>
              <w:tcPr>
                <w:tcW w:w="4500" w:type="dxa"/>
              </w:tcPr>
              <w:p w:rsidR="00602C77" w:rsidRDefault="00E676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602C77" w:rsidRDefault="00E6760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602C77" w:rsidRDefault="00E6760B">
      <w:pPr>
        <w:suppressLineNumbers/>
      </w:pPr>
      <w:r>
        <w:br w:type="page"/>
      </w:r>
    </w:p>
    <w:p w:rsidR="00602C77" w:rsidRDefault="00E676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02C77" w:rsidRDefault="00E676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2C77" w:rsidRDefault="00E6760B">
      <w:pPr>
        <w:suppressLineNumbers/>
        <w:spacing w:after="2"/>
      </w:pPr>
      <w:r>
        <w:rPr>
          <w:sz w:val="14"/>
        </w:rPr>
        <w:br/>
      </w:r>
      <w:r>
        <w:br/>
      </w:r>
    </w:p>
    <w:p w:rsidR="00602C77" w:rsidRDefault="00E6760B">
      <w:pPr>
        <w:suppressLineNumbers/>
      </w:pPr>
      <w:proofErr w:type="gramStart"/>
      <w:r>
        <w:rPr>
          <w:rFonts w:ascii="Times New Roman"/>
          <w:smallCaps/>
          <w:sz w:val="28"/>
        </w:rPr>
        <w:t>An Act Creating A Special Task Force To Make An Investigation And Study Of Issues Relating To The Practice Of Defensive Medicine.</w:t>
      </w:r>
      <w:proofErr w:type="gramEnd"/>
      <w:r>
        <w:br/>
      </w:r>
      <w:r>
        <w:br/>
      </w:r>
      <w:r>
        <w:br/>
      </w:r>
    </w:p>
    <w:p w:rsidR="00602C77" w:rsidRDefault="00E6760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6760B" w:rsidRPr="009629E8" w:rsidRDefault="00E6760B" w:rsidP="00E6760B">
      <w:pPr>
        <w:spacing w:before="100" w:beforeAutospacing="1" w:after="100" w:afterAutospacing="1" w:line="480" w:lineRule="auto"/>
        <w:rPr>
          <w:rFonts w:eastAsia="Times New Roman"/>
          <w:szCs w:val="24"/>
        </w:rPr>
      </w:pPr>
      <w:r>
        <w:rPr>
          <w:rFonts w:ascii="Times New Roman"/>
        </w:rPr>
        <w:tab/>
      </w:r>
      <w:proofErr w:type="gramStart"/>
      <w:r w:rsidRPr="009629E8">
        <w:rPr>
          <w:rFonts w:eastAsia="Times New Roman"/>
          <w:szCs w:val="24"/>
        </w:rPr>
        <w:t>SECTION 1.</w:t>
      </w:r>
      <w:proofErr w:type="gramEnd"/>
      <w:r w:rsidRPr="009629E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</w:t>
      </w:r>
      <w:r w:rsidRPr="009629E8">
        <w:rPr>
          <w:rFonts w:eastAsia="Times New Roman"/>
          <w:szCs w:val="24"/>
        </w:rPr>
        <w:t xml:space="preserve">Notwithstanding the provisions of any general or special law to the contrary, there is hereby established a special task force to study </w:t>
      </w:r>
      <w:r w:rsidR="005F50E2">
        <w:rPr>
          <w:rFonts w:eastAsia="Times New Roman"/>
          <w:szCs w:val="24"/>
        </w:rPr>
        <w:t xml:space="preserve">the prevalence, cost, and patient-safety </w:t>
      </w:r>
      <w:r w:rsidRPr="009629E8">
        <w:rPr>
          <w:rFonts w:eastAsia="Times New Roman"/>
          <w:szCs w:val="24"/>
        </w:rPr>
        <w:t xml:space="preserve">issues relating to the </w:t>
      </w:r>
      <w:r>
        <w:rPr>
          <w:rFonts w:eastAsia="Times New Roman"/>
          <w:szCs w:val="24"/>
        </w:rPr>
        <w:t xml:space="preserve">practice of defensive medicine in </w:t>
      </w:r>
      <w:r w:rsidRPr="009629E8">
        <w:rPr>
          <w:rFonts w:eastAsia="Times New Roman"/>
          <w:szCs w:val="24"/>
        </w:rPr>
        <w:t>the Commonwealth.</w:t>
      </w:r>
      <w:r>
        <w:rPr>
          <w:rFonts w:eastAsia="Times New Roman"/>
          <w:szCs w:val="24"/>
        </w:rPr>
        <w:t xml:space="preserve"> </w:t>
      </w:r>
      <w:r w:rsidRPr="009629E8">
        <w:rPr>
          <w:rFonts w:eastAsia="Times New Roman"/>
          <w:szCs w:val="24"/>
        </w:rPr>
        <w:t xml:space="preserve"> The task force shall investigate an</w:t>
      </w:r>
      <w:r>
        <w:rPr>
          <w:rFonts w:eastAsia="Times New Roman"/>
          <w:szCs w:val="24"/>
        </w:rPr>
        <w:t>d report on the practice of defensive medicine in the Commonwealth, including costs to the state and insurers as a result of this practice, negative consequences arising out of the practice of defensive medicine and the impact of defensive medicine on patient care</w:t>
      </w:r>
      <w:r w:rsidR="005F50E2">
        <w:rPr>
          <w:rFonts w:eastAsia="Times New Roman"/>
          <w:szCs w:val="24"/>
        </w:rPr>
        <w:t xml:space="preserve"> and safety</w:t>
      </w:r>
      <w:r>
        <w:rPr>
          <w:rFonts w:eastAsia="Times New Roman"/>
          <w:szCs w:val="24"/>
        </w:rPr>
        <w:t xml:space="preserve">.  </w:t>
      </w:r>
      <w:r w:rsidRPr="009629E8">
        <w:rPr>
          <w:rFonts w:eastAsia="Times New Roman"/>
          <w:szCs w:val="24"/>
        </w:rPr>
        <w:t xml:space="preserve">The task force shall also develop and recommend strategies to </w:t>
      </w:r>
      <w:r w:rsidR="005F50E2">
        <w:rPr>
          <w:rFonts w:eastAsia="Times New Roman"/>
          <w:szCs w:val="24"/>
        </w:rPr>
        <w:t>reduce</w:t>
      </w:r>
      <w:r>
        <w:rPr>
          <w:rFonts w:eastAsia="Times New Roman"/>
          <w:szCs w:val="24"/>
        </w:rPr>
        <w:t xml:space="preserve"> the impact of defensive medicine. </w:t>
      </w:r>
    </w:p>
    <w:p w:rsidR="00602C77" w:rsidRPr="00E6760B" w:rsidRDefault="00E6760B" w:rsidP="00E6760B">
      <w:pPr>
        <w:spacing w:before="100" w:beforeAutospacing="1" w:after="100" w:afterAutospacing="1" w:line="480" w:lineRule="auto"/>
        <w:rPr>
          <w:rFonts w:eastAsia="Times New Roman"/>
          <w:szCs w:val="24"/>
        </w:rPr>
      </w:pPr>
      <w:r w:rsidRPr="009629E8">
        <w:rPr>
          <w:rFonts w:eastAsia="Times New Roman"/>
          <w:szCs w:val="24"/>
        </w:rPr>
        <w:t xml:space="preserve">The task force shall be comprised of </w:t>
      </w:r>
      <w:r>
        <w:rPr>
          <w:rFonts w:eastAsia="Times New Roman"/>
          <w:szCs w:val="24"/>
        </w:rPr>
        <w:t>15</w:t>
      </w:r>
      <w:r w:rsidRPr="009629E8">
        <w:rPr>
          <w:rFonts w:eastAsia="Times New Roman"/>
          <w:szCs w:val="24"/>
        </w:rPr>
        <w:t xml:space="preserve"> members, including the House and Senate Chairs of the Joint Committee on Health Care, who shall serve as co-chairs of the </w:t>
      </w:r>
      <w:r>
        <w:rPr>
          <w:rFonts w:eastAsia="Times New Roman"/>
          <w:szCs w:val="24"/>
        </w:rPr>
        <w:t>task force</w:t>
      </w:r>
      <w:r w:rsidRPr="009629E8">
        <w:rPr>
          <w:rFonts w:eastAsia="Times New Roman"/>
          <w:szCs w:val="24"/>
        </w:rPr>
        <w:t xml:space="preserve">; the House and Senate Chairs of the Joint Committee on Insurance; the House and Senate Chairs of the Joint Committee on </w:t>
      </w:r>
      <w:r>
        <w:rPr>
          <w:rFonts w:eastAsia="Times New Roman"/>
          <w:szCs w:val="24"/>
        </w:rPr>
        <w:t>Health Care Finance</w:t>
      </w:r>
      <w:r w:rsidRPr="009629E8">
        <w:rPr>
          <w:rFonts w:eastAsia="Times New Roman"/>
          <w:szCs w:val="24"/>
        </w:rPr>
        <w:t xml:space="preserve">; a Senate member recommended by the Senate President; a Senate member of the minority party recommended by the minority leader of the Senate; a House member recommended by the Speaker of the House; a House member of the minority party recommended by the minority leader </w:t>
      </w:r>
      <w:r w:rsidRPr="009629E8">
        <w:rPr>
          <w:rFonts w:eastAsia="Times New Roman"/>
          <w:szCs w:val="24"/>
        </w:rPr>
        <w:lastRenderedPageBreak/>
        <w:t xml:space="preserve">of the House; the Commissioner of the Department of Public Health or his designee; the dean of </w:t>
      </w:r>
      <w:r>
        <w:rPr>
          <w:rFonts w:eastAsia="Times New Roman"/>
          <w:szCs w:val="24"/>
        </w:rPr>
        <w:t>the University of Massachusetts Medical School</w:t>
      </w:r>
      <w:r w:rsidRPr="009629E8">
        <w:rPr>
          <w:rFonts w:eastAsia="Times New Roman"/>
          <w:szCs w:val="24"/>
        </w:rPr>
        <w:t>; and one representative from each of the following organizations: the Massachusetts Hospital Association</w:t>
      </w:r>
      <w:r>
        <w:rPr>
          <w:rFonts w:eastAsia="Times New Roman"/>
          <w:szCs w:val="24"/>
        </w:rPr>
        <w:t xml:space="preserve">; the Massachusetts Medical Society and the Massachusetts Association of Health Plans. </w:t>
      </w:r>
      <w:r w:rsidRPr="009629E8">
        <w:rPr>
          <w:rFonts w:eastAsia="Times New Roman"/>
          <w:szCs w:val="24"/>
        </w:rPr>
        <w:t xml:space="preserve"> Said task force shall file a report of its study, including its recommendations and drafts of any legislation, if necessary, with the clerks of the Senate and Hou</w:t>
      </w:r>
      <w:r>
        <w:rPr>
          <w:rFonts w:eastAsia="Times New Roman"/>
          <w:szCs w:val="24"/>
        </w:rPr>
        <w:t>se of Representatives within one year</w:t>
      </w:r>
      <w:r w:rsidRPr="009629E8">
        <w:rPr>
          <w:rFonts w:eastAsia="Times New Roman"/>
          <w:szCs w:val="24"/>
        </w:rPr>
        <w:t xml:space="preserve"> of the effective date of this</w:t>
      </w:r>
      <w:r>
        <w:rPr>
          <w:rFonts w:eastAsia="Times New Roman"/>
          <w:szCs w:val="24"/>
        </w:rPr>
        <w:t xml:space="preserve"> act.</w:t>
      </w:r>
    </w:p>
    <w:sectPr w:rsidR="00602C77" w:rsidRPr="00E6760B" w:rsidSect="00602C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C77"/>
    <w:rsid w:val="005F50E2"/>
    <w:rsid w:val="00602C77"/>
    <w:rsid w:val="00D01864"/>
    <w:rsid w:val="00E6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676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2429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2009-01-13T14:22:00Z</dcterms:created>
  <dcterms:modified xsi:type="dcterms:W3CDTF">2009-01-14T14:26:00Z</dcterms:modified>
</cp:coreProperties>
</file>