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94BC6" w:rsidRDefault="00CA398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194BC6" w:rsidRDefault="00CA398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CA398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94BC6" w:rsidRDefault="00CA39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94BC6" w:rsidRDefault="00CA39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4BC6" w:rsidRDefault="00CA398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94BC6" w:rsidRDefault="00CA398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194BC6" w:rsidRDefault="00CA398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4BC6" w:rsidRDefault="00CA398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94BC6" w:rsidRDefault="00CA398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94BC6" w:rsidRDefault="00CA398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a tax exemp</w:t>
      </w:r>
      <w:r>
        <w:rPr>
          <w:rFonts w:ascii="Times New Roman"/>
          <w:sz w:val="24"/>
        </w:rPr>
        <w:t>tion for a taxpayer supporting an elderly relative.</w:t>
      </w:r>
      <w:proofErr w:type="gramEnd"/>
    </w:p>
    <w:p w:rsidR="00194BC6" w:rsidRDefault="00CA39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4BC6" w:rsidRDefault="00CA398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94BC6" w:rsidRDefault="00194BC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M. Koczera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194BC6" w:rsidRDefault="00CA3989">
      <w:pPr>
        <w:suppressLineNumbers/>
      </w:pPr>
      <w:r>
        <w:br w:type="page"/>
      </w:r>
    </w:p>
    <w:p w:rsidR="00194BC6" w:rsidRDefault="00CA398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S01747 OF 2007-2008.]</w:t>
      </w:r>
    </w:p>
    <w:p w:rsidR="00194BC6" w:rsidRDefault="00CA39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94BC6" w:rsidRDefault="00CA39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94BC6" w:rsidRDefault="00CA398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94BC6" w:rsidRDefault="00CA39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94BC6" w:rsidRDefault="00CA3989">
      <w:pPr>
        <w:suppressLineNumbers/>
        <w:spacing w:after="2"/>
      </w:pPr>
      <w:r>
        <w:rPr>
          <w:sz w:val="14"/>
        </w:rPr>
        <w:br/>
      </w:r>
      <w:r>
        <w:br/>
      </w:r>
    </w:p>
    <w:p w:rsidR="00194BC6" w:rsidRDefault="00CA3989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a tax exemption for a taxpayer supporting an elderly relative.</w:t>
      </w:r>
      <w:proofErr w:type="gramEnd"/>
      <w:r>
        <w:br/>
      </w:r>
      <w:r>
        <w:br/>
      </w:r>
      <w:r>
        <w:br/>
      </w:r>
    </w:p>
    <w:p w:rsidR="00194BC6" w:rsidRDefault="00CA398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A3989" w:rsidP="00CA3989" w:rsidRDefault="00CA3989">
      <w:pPr>
        <w:pStyle w:val="NormalWeb"/>
        <w:spacing w:line="480" w:lineRule="auto"/>
      </w:pPr>
      <w:proofErr w:type="gramStart"/>
      <w:r>
        <w:rPr>
          <w:rStyle w:val="grame"/>
        </w:rPr>
        <w:t>SECTION 1.</w:t>
      </w:r>
      <w:proofErr w:type="gramEnd"/>
      <w:r>
        <w:t xml:space="preserve">  Subparagraph (1) of paragraph (b) of Part B of section 3 of chapter 62 of the General Laws, as appearing in the 2002 Official edition, is hereby amended by adding the following clause:-</w:t>
      </w:r>
    </w:p>
    <w:p w:rsidR="00CA3989" w:rsidP="00CA3989" w:rsidRDefault="00CA3989">
      <w:pPr>
        <w:pStyle w:val="NormalWeb"/>
        <w:spacing w:line="480" w:lineRule="auto"/>
      </w:pPr>
      <w:r>
        <w:t>(D) an additional exemption of $3,500 if the taxpayer provided more than one-half of the support for an elderly relative who has attained at least the age of 70, if the elderly relative resided with the taxpayer for more than 8 months of the taxable years and that the adjusted gross income of the taxpayer does not exceed $60,000 for the year in which the exemption is being claimed.</w:t>
      </w:r>
    </w:p>
    <w:p w:rsidR="00CA3989" w:rsidP="00CA3989" w:rsidRDefault="00CA3989">
      <w:pPr>
        <w:pStyle w:val="NormalWeb"/>
        <w:spacing w:line="480" w:lineRule="auto"/>
      </w:pPr>
      <w:proofErr w:type="gramStart"/>
      <w:r>
        <w:rPr>
          <w:rStyle w:val="grame"/>
        </w:rPr>
        <w:t>SECTION 2.</w:t>
      </w:r>
      <w:proofErr w:type="gramEnd"/>
      <w:r>
        <w:t xml:space="preserve"> Subparagraph (2) of said paragraph (b) of said Part B of said section 3 of said chapter 62, as so appearing, is hereby amended by adding the following clause:-</w:t>
      </w:r>
    </w:p>
    <w:p w:rsidR="00CA3989" w:rsidP="00CA3989" w:rsidRDefault="00CA3989">
      <w:pPr>
        <w:pStyle w:val="NormalWeb"/>
        <w:spacing w:line="480" w:lineRule="auto"/>
      </w:pPr>
      <w:r>
        <w:t xml:space="preserve">(D) an additional exemption of $3,500 if the taxpayer provided more than one-half of the support for an elderly relative who has attained at least the age of 70, if the elderly relative resided with the taxpayer for more than 8 months of the taxable year and that the adjusted gross income of the taxpayer does not exceed $60,000 for the year in which the exemption is being claimed. </w:t>
      </w:r>
    </w:p>
    <w:p w:rsidR="00194BC6" w:rsidRDefault="00CA3989">
      <w:pPr>
        <w:spacing w:line="336" w:lineRule="auto"/>
      </w:pPr>
      <w:r>
        <w:rPr>
          <w:rFonts w:ascii="Times New Roman"/>
        </w:rPr>
        <w:tab/>
      </w:r>
    </w:p>
    <w:sectPr w:rsidR="00194BC6" w:rsidSect="00194BC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4BC6"/>
    <w:rsid w:val="00194BC6"/>
    <w:rsid w:val="00CA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8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A3989"/>
  </w:style>
  <w:style w:type="paragraph" w:styleId="NormalWeb">
    <w:name w:val="Normal (Web)"/>
    <w:basedOn w:val="Normal"/>
    <w:uiPriority w:val="99"/>
    <w:semiHidden/>
    <w:unhideWhenUsed/>
    <w:rsid w:val="00CA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A3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1824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2009-01-13T12:51:00Z</dcterms:created>
  <dcterms:modified xsi:type="dcterms:W3CDTF">2009-01-13T12:51:00Z</dcterms:modified>
</cp:coreProperties>
</file>