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670B19" w:rsidRDefault="00E522C5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670B19" w:rsidRDefault="00E522C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E522C5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70B19" w:rsidRDefault="00E522C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70B19" w:rsidRDefault="00E522C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70B19" w:rsidRDefault="00E522C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70B19" w:rsidRDefault="00E522C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Knapik</w:t>
      </w:r>
    </w:p>
    <w:p w:rsidR="00670B19" w:rsidRDefault="00E522C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70B19" w:rsidRDefault="00E522C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70B19" w:rsidRDefault="00E522C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70B19" w:rsidRDefault="00E522C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regis</w:t>
      </w:r>
      <w:r>
        <w:rPr>
          <w:rFonts w:ascii="Times New Roman"/>
          <w:sz w:val="24"/>
        </w:rPr>
        <w:t>tration fee of sex offenders.</w:t>
      </w:r>
      <w:proofErr w:type="gramEnd"/>
    </w:p>
    <w:p w:rsidR="00670B19" w:rsidRDefault="00E522C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70B19" w:rsidRDefault="00E522C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70B19" w:rsidRDefault="00670B1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Brown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Norfolk, Bristol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Stephen L. DiNatale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3rd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Hedlund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Plymouth and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Knapik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Second Hampden and Hampshire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Tarr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First Essex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Tisei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Middlesex and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Todd M. Smola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Hampden</w:t>
                </w:r>
              </w:p>
            </w:tc>
          </w:tr>
        </w:tbl>
      </w:sdtContent>
    </w:sdt>
    <w:p w:rsidR="00670B19" w:rsidRDefault="00E522C5">
      <w:pPr>
        <w:suppressLineNumbers/>
      </w:pPr>
      <w:r>
        <w:br w:type="page"/>
      </w:r>
    </w:p>
    <w:p w:rsidR="00670B19" w:rsidRDefault="00E522C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670B19" w:rsidRDefault="00E522C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70B19" w:rsidRDefault="00E522C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70B19" w:rsidRDefault="00E522C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70B19" w:rsidRDefault="00E522C5">
      <w:pPr>
        <w:suppressLineNumbers/>
        <w:spacing w:after="2"/>
      </w:pPr>
      <w:r>
        <w:rPr>
          <w:sz w:val="14"/>
        </w:rPr>
        <w:br/>
      </w:r>
      <w:r>
        <w:br/>
      </w:r>
    </w:p>
    <w:p w:rsidR="00670B19" w:rsidRDefault="00E522C5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registration fee of sex offenders.</w:t>
      </w:r>
      <w:proofErr w:type="gramEnd"/>
      <w:r>
        <w:br/>
      </w:r>
      <w:r>
        <w:br/>
      </w:r>
      <w:r>
        <w:br/>
      </w:r>
    </w:p>
    <w:p w:rsidR="00670B19" w:rsidRDefault="00E522C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952E2D" w:rsidR="00E522C5" w:rsidP="00E522C5" w:rsidRDefault="00E522C5">
      <w:pPr>
        <w:spacing w:after="0" w:line="240" w:lineRule="auto"/>
        <w:rPr>
          <w:rFonts w:ascii="Times New Roman" w:hAnsi="Times New Roman" w:eastAsia="Times New Roman"/>
          <w:bCs/>
          <w:sz w:val="24"/>
          <w:szCs w:val="24"/>
        </w:rPr>
      </w:pPr>
      <w:r w:rsidRPr="00952E2D">
        <w:rPr>
          <w:rFonts w:ascii="Times New Roman" w:hAnsi="Times New Roman" w:eastAsia="Times New Roman"/>
          <w:bCs/>
          <w:sz w:val="24"/>
          <w:szCs w:val="24"/>
        </w:rPr>
        <w:t>Section 1:  Paragraph (1) of section 178q of chapter 6 of the General Laws, as appearing in the 2004 Official Edition, is hereby amended by striking out, in lines 1 to 2, the figure “75” and inserting in place thereof the following:- “100”</w:t>
      </w:r>
    </w:p>
    <w:p w:rsidRPr="00952E2D" w:rsidR="00E522C5" w:rsidP="00E522C5" w:rsidRDefault="00E522C5">
      <w:pPr>
        <w:spacing w:after="0" w:line="240" w:lineRule="auto"/>
        <w:rPr>
          <w:rFonts w:ascii="Times New Roman" w:hAnsi="Times New Roman" w:eastAsia="Times New Roman"/>
          <w:bCs/>
          <w:sz w:val="24"/>
          <w:szCs w:val="24"/>
        </w:rPr>
      </w:pPr>
    </w:p>
    <w:p w:rsidRPr="00952E2D" w:rsidR="00E522C5" w:rsidP="00E522C5" w:rsidRDefault="00E522C5">
      <w:pPr>
        <w:spacing w:after="0" w:line="240" w:lineRule="auto"/>
        <w:rPr>
          <w:rFonts w:ascii="Times New Roman" w:hAnsi="Times New Roman" w:eastAsia="Times New Roman"/>
          <w:bCs/>
          <w:sz w:val="24"/>
          <w:szCs w:val="24"/>
        </w:rPr>
      </w:pPr>
      <w:r w:rsidRPr="00952E2D">
        <w:rPr>
          <w:rFonts w:ascii="Times New Roman" w:hAnsi="Times New Roman" w:eastAsia="Times New Roman"/>
          <w:bCs/>
          <w:sz w:val="24"/>
          <w:szCs w:val="24"/>
        </w:rPr>
        <w:t>Section 2: Paragraph (2) of section 178q of chapter 6 of the General Laws, as appearing in the 2004 Official Edition, is hereby amendment by striking out the first two sentences and inserting in place thereof the following</w:t>
      </w:r>
      <w:proofErr w:type="gramStart"/>
      <w:r w:rsidRPr="00952E2D">
        <w:rPr>
          <w:rFonts w:ascii="Times New Roman" w:hAnsi="Times New Roman" w:eastAsia="Times New Roman"/>
          <w:bCs/>
          <w:sz w:val="24"/>
          <w:szCs w:val="24"/>
        </w:rPr>
        <w:t>:-</w:t>
      </w:r>
      <w:proofErr w:type="gramEnd"/>
      <w:r w:rsidRPr="00952E2D">
        <w:rPr>
          <w:rFonts w:ascii="Times New Roman" w:hAnsi="Times New Roman" w:eastAsia="Times New Roman"/>
          <w:bCs/>
          <w:sz w:val="24"/>
          <w:szCs w:val="24"/>
        </w:rPr>
        <w:t xml:space="preserve">   “The sex offender registry board shall establish a payment plan for individuals who are unable to pay the fee due to a hardship on said person or his family due to limited income, employment status, or any other relevant factor.”</w:t>
      </w:r>
    </w:p>
    <w:p w:rsidR="00670B19" w:rsidRDefault="00E522C5">
      <w:pPr>
        <w:spacing w:line="336" w:lineRule="auto"/>
      </w:pPr>
      <w:r>
        <w:rPr>
          <w:rFonts w:ascii="Times New Roman"/>
        </w:rPr>
        <w:tab/>
      </w:r>
    </w:p>
    <w:sectPr w:rsidR="00670B19" w:rsidSect="00670B1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70B19"/>
    <w:rsid w:val="00670B19"/>
    <w:rsid w:val="00E52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2C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522C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1344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2009-01-13T15:12:00Z</dcterms:created>
  <dcterms:modified xsi:type="dcterms:W3CDTF">2009-01-13T15:12:00Z</dcterms:modified>
</cp:coreProperties>
</file>