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650" w:rsidRDefault="00215A97">
      <w:pPr>
        <w:suppressLineNumbers/>
        <w:spacing w:after="2"/>
        <w:jc w:val="center"/>
      </w:pPr>
      <w:r>
        <w:rPr>
          <w:rFonts w:ascii="Arial"/>
          <w:sz w:val="18"/>
        </w:rPr>
        <w:t>SENATE DOCKET, NO.         FILED ON: 1/13/2009</w:t>
      </w:r>
    </w:p>
    <w:p w:rsidR="00A40650" w:rsidRDefault="00215A9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448A2" w:rsidP="00DB534B">
            <w:pPr>
              <w:suppressLineNumbers/>
              <w:jc w:val="right"/>
              <w:rPr>
                <w:b/>
                <w:sz w:val="28"/>
              </w:rPr>
            </w:pPr>
          </w:p>
        </w:tc>
      </w:tr>
    </w:tbl>
    <w:p w:rsidR="00A40650" w:rsidRDefault="00215A97">
      <w:pPr>
        <w:suppressLineNumbers/>
        <w:spacing w:before="2" w:after="2"/>
        <w:jc w:val="center"/>
      </w:pPr>
      <w:r>
        <w:rPr>
          <w:rFonts w:ascii="Old English Text MT"/>
          <w:sz w:val="32"/>
        </w:rPr>
        <w:t>The Commonwealth of Massachusetts</w:t>
      </w:r>
    </w:p>
    <w:p w:rsidR="00A40650" w:rsidRDefault="00215A97">
      <w:pPr>
        <w:suppressLineNumbers/>
        <w:spacing w:after="2"/>
        <w:jc w:val="center"/>
      </w:pPr>
      <w:r>
        <w:rPr>
          <w:rFonts w:ascii="Times New Roman"/>
          <w:b/>
          <w:sz w:val="32"/>
          <w:vertAlign w:val="superscript"/>
        </w:rPr>
        <w:t>_______________</w:t>
      </w:r>
    </w:p>
    <w:p w:rsidR="00A40650" w:rsidRDefault="00215A97">
      <w:pPr>
        <w:suppressLineNumbers/>
        <w:spacing w:before="2"/>
        <w:jc w:val="center"/>
      </w:pPr>
      <w:r>
        <w:rPr>
          <w:rFonts w:ascii="Times New Roman"/>
          <w:sz w:val="20"/>
        </w:rPr>
        <w:t>PRESENTED BY:</w:t>
      </w:r>
    </w:p>
    <w:p w:rsidR="00A40650" w:rsidRDefault="00215A97">
      <w:pPr>
        <w:suppressLineNumbers/>
        <w:spacing w:after="2"/>
        <w:jc w:val="center"/>
      </w:pPr>
      <w:r>
        <w:rPr>
          <w:rFonts w:ascii="Times New Roman"/>
          <w:b/>
          <w:sz w:val="24"/>
        </w:rPr>
        <w:t>Ms. Creem (BY REQUEST)</w:t>
      </w:r>
    </w:p>
    <w:p w:rsidR="00A40650" w:rsidRDefault="00215A97">
      <w:pPr>
        <w:suppressLineNumbers/>
        <w:jc w:val="center"/>
      </w:pPr>
      <w:r>
        <w:rPr>
          <w:rFonts w:ascii="Times New Roman"/>
          <w:b/>
          <w:sz w:val="32"/>
          <w:vertAlign w:val="superscript"/>
        </w:rPr>
        <w:t>_______________</w:t>
      </w:r>
    </w:p>
    <w:p w:rsidR="00A40650" w:rsidRDefault="00215A9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40650" w:rsidRDefault="00215A97">
      <w:pPr>
        <w:suppressLineNumbers/>
      </w:pPr>
      <w:r>
        <w:rPr>
          <w:rFonts w:ascii="Times New Roman"/>
          <w:sz w:val="20"/>
        </w:rPr>
        <w:tab/>
        <w:t>The undersigned legislators and/or citizens respectfully petition for the passage of the accompanying bill:</w:t>
      </w:r>
    </w:p>
    <w:p w:rsidR="00A40650" w:rsidRDefault="00215A97">
      <w:pPr>
        <w:suppressLineNumbers/>
        <w:spacing w:after="2"/>
        <w:jc w:val="center"/>
      </w:pPr>
      <w:proofErr w:type="gramStart"/>
      <w:r>
        <w:rPr>
          <w:rFonts w:ascii="Times New Roman"/>
          <w:sz w:val="24"/>
        </w:rPr>
        <w:t>An Act relative to the retirement of school social workers.</w:t>
      </w:r>
      <w:proofErr w:type="gramEnd"/>
    </w:p>
    <w:p w:rsidR="00A40650" w:rsidRDefault="00215A97">
      <w:pPr>
        <w:suppressLineNumbers/>
        <w:spacing w:after="2"/>
        <w:jc w:val="center"/>
      </w:pPr>
      <w:r>
        <w:rPr>
          <w:rFonts w:ascii="Times New Roman"/>
          <w:b/>
          <w:sz w:val="32"/>
          <w:vertAlign w:val="superscript"/>
        </w:rPr>
        <w:t>_______________</w:t>
      </w:r>
    </w:p>
    <w:p w:rsidR="00A40650" w:rsidRDefault="00215A97">
      <w:pPr>
        <w:suppressLineNumbers/>
        <w:jc w:val="center"/>
      </w:pPr>
      <w:r>
        <w:rPr>
          <w:rFonts w:ascii="Times New Roman"/>
          <w:sz w:val="20"/>
        </w:rPr>
        <w:t>PETITION OF:</w:t>
      </w:r>
    </w:p>
    <w:p w:rsidR="00A40650" w:rsidRDefault="00A4065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40650">
            <w:tc>
              <w:tcPr>
                <w:tcW w:w="4500" w:type="dxa"/>
                <w:tcBorders>
                  <w:top w:val="nil"/>
                  <w:bottom w:val="single" w:sz="4" w:space="0" w:color="auto"/>
                  <w:right w:val="single" w:sz="4" w:space="0" w:color="auto"/>
                </w:tcBorders>
              </w:tcPr>
              <w:p w:rsidR="00A40650" w:rsidRDefault="00215A9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40650" w:rsidRDefault="00215A97">
                <w:pPr>
                  <w:suppressLineNumbers/>
                  <w:spacing w:after="2"/>
                  <w:rPr>
                    <w:smallCaps/>
                  </w:rPr>
                </w:pPr>
                <w:r>
                  <w:rPr>
                    <w:rFonts w:ascii="Times New Roman"/>
                    <w:smallCaps/>
                    <w:sz w:val="24"/>
                  </w:rPr>
                  <w:t>District/Address:</w:t>
                </w:r>
              </w:p>
            </w:tc>
          </w:tr>
          <w:tr w:rsidR="00A40650">
            <w:tc>
              <w:tcPr>
                <w:tcW w:w="4500" w:type="dxa"/>
              </w:tcPr>
              <w:p w:rsidR="00A40650" w:rsidRDefault="00215A97">
                <w:pPr>
                  <w:suppressLineNumbers/>
                  <w:spacing w:after="2"/>
                  <w:rPr>
                    <w:rFonts w:ascii="Times New Roman"/>
                  </w:rPr>
                </w:pPr>
                <w:r>
                  <w:rPr>
                    <w:rFonts w:ascii="Times New Roman"/>
                  </w:rPr>
                  <w:t>Kristen Mackay</w:t>
                </w:r>
              </w:p>
            </w:tc>
            <w:tc>
              <w:tcPr>
                <w:tcW w:w="4500" w:type="dxa"/>
              </w:tcPr>
              <w:p w:rsidR="005448A2" w:rsidRDefault="005448A2">
                <w:pPr>
                  <w:suppressLineNumbers/>
                  <w:spacing w:after="2"/>
                  <w:rPr>
                    <w:rFonts w:ascii="Times New Roman"/>
                  </w:rPr>
                </w:pPr>
                <w:r>
                  <w:rPr>
                    <w:rFonts w:ascii="Times New Roman"/>
                  </w:rPr>
                  <w:t>245 Cabot Street</w:t>
                </w:r>
              </w:p>
              <w:p w:rsidR="00A40650" w:rsidRDefault="005448A2">
                <w:pPr>
                  <w:suppressLineNumbers/>
                  <w:spacing w:after="2"/>
                  <w:rPr>
                    <w:rFonts w:ascii="Times New Roman"/>
                  </w:rPr>
                </w:pPr>
                <w:proofErr w:type="spellStart"/>
                <w:r>
                  <w:rPr>
                    <w:rFonts w:ascii="Times New Roman"/>
                  </w:rPr>
                  <w:t>Newtonville</w:t>
                </w:r>
                <w:proofErr w:type="spellEnd"/>
                <w:r>
                  <w:rPr>
                    <w:rFonts w:ascii="Times New Roman"/>
                  </w:rPr>
                  <w:t>, MA 02460</w:t>
                </w:r>
              </w:p>
            </w:tc>
          </w:tr>
        </w:tbl>
      </w:sdtContent>
    </w:sdt>
    <w:p w:rsidR="00A40650" w:rsidRDefault="00215A97">
      <w:pPr>
        <w:suppressLineNumbers/>
      </w:pPr>
      <w:r>
        <w:lastRenderedPageBreak/>
        <w:br w:type="page"/>
      </w:r>
    </w:p>
    <w:p w:rsidR="00A40650" w:rsidRDefault="00215A97">
      <w:pPr>
        <w:suppressLineNumbers/>
        <w:jc w:val="center"/>
      </w:pPr>
      <w:r>
        <w:rPr>
          <w:rFonts w:ascii="Times New Roman"/>
          <w:sz w:val="24"/>
        </w:rPr>
        <w:lastRenderedPageBreak/>
        <w:t>[SIMILAR MATTER FILED IN PREVIOUS SESSION</w:t>
      </w:r>
      <w:r>
        <w:rPr>
          <w:rFonts w:ascii="Times New Roman"/>
          <w:sz w:val="24"/>
        </w:rPr>
        <w:br/>
        <w:t>SEE SENATE, NO. S01482 OF 2007-2008.]</w:t>
      </w:r>
    </w:p>
    <w:p w:rsidR="00A40650" w:rsidRDefault="00215A97">
      <w:pPr>
        <w:suppressLineNumbers/>
        <w:spacing w:before="2" w:after="2"/>
        <w:jc w:val="center"/>
      </w:pPr>
      <w:r>
        <w:rPr>
          <w:rFonts w:ascii="Old English Text MT"/>
          <w:sz w:val="32"/>
        </w:rPr>
        <w:t>The Commonwealth of Massachusetts</w:t>
      </w:r>
      <w:r>
        <w:rPr>
          <w:rFonts w:ascii="Old English Text MT"/>
          <w:sz w:val="32"/>
        </w:rPr>
        <w:br/>
      </w:r>
    </w:p>
    <w:p w:rsidR="00A40650" w:rsidRDefault="00215A97">
      <w:pPr>
        <w:suppressLineNumbers/>
        <w:spacing w:after="2"/>
        <w:jc w:val="center"/>
      </w:pPr>
      <w:r>
        <w:rPr>
          <w:rFonts w:ascii="Times New Roman"/>
          <w:b/>
          <w:sz w:val="24"/>
          <w:vertAlign w:val="superscript"/>
        </w:rPr>
        <w:t>_______________</w:t>
      </w:r>
    </w:p>
    <w:p w:rsidR="00A40650" w:rsidRDefault="00215A97">
      <w:pPr>
        <w:suppressLineNumbers/>
        <w:spacing w:after="2"/>
        <w:jc w:val="center"/>
      </w:pPr>
      <w:r>
        <w:rPr>
          <w:rFonts w:ascii="Times New Roman"/>
          <w:b/>
          <w:sz w:val="18"/>
        </w:rPr>
        <w:t>In the Year Two Thousand and Nine</w:t>
      </w:r>
    </w:p>
    <w:p w:rsidR="00A40650" w:rsidRDefault="00215A97">
      <w:pPr>
        <w:suppressLineNumbers/>
        <w:spacing w:after="2"/>
        <w:jc w:val="center"/>
      </w:pPr>
      <w:r>
        <w:rPr>
          <w:rFonts w:ascii="Times New Roman"/>
          <w:b/>
          <w:sz w:val="24"/>
          <w:vertAlign w:val="superscript"/>
        </w:rPr>
        <w:t>_______________</w:t>
      </w:r>
    </w:p>
    <w:p w:rsidR="00A40650" w:rsidRDefault="00215A97">
      <w:pPr>
        <w:suppressLineNumbers/>
        <w:spacing w:after="2"/>
      </w:pPr>
      <w:r>
        <w:rPr>
          <w:sz w:val="14"/>
        </w:rPr>
        <w:br/>
      </w:r>
      <w:r>
        <w:br/>
      </w:r>
    </w:p>
    <w:p w:rsidR="00A40650" w:rsidRDefault="00215A97">
      <w:pPr>
        <w:suppressLineNumbers/>
      </w:pPr>
      <w:proofErr w:type="gramStart"/>
      <w:r>
        <w:rPr>
          <w:rFonts w:ascii="Times New Roman"/>
          <w:smallCaps/>
          <w:sz w:val="28"/>
        </w:rPr>
        <w:t>An Act relative to the retirement of school social workers.</w:t>
      </w:r>
      <w:proofErr w:type="gramEnd"/>
      <w:r>
        <w:br/>
      </w:r>
      <w:r>
        <w:br/>
      </w:r>
      <w:r>
        <w:br/>
      </w:r>
    </w:p>
    <w:p w:rsidR="00A40650" w:rsidRDefault="00215A9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15A97" w:rsidRDefault="00215A97" w:rsidP="00215A97">
      <w:pPr>
        <w:pStyle w:val="NormalWeb"/>
        <w:spacing w:line="480" w:lineRule="auto"/>
      </w:pPr>
      <w:proofErr w:type="gramStart"/>
      <w:r>
        <w:rPr>
          <w:rStyle w:val="grame"/>
        </w:rPr>
        <w:t>SECTION 1.</w:t>
      </w:r>
      <w:proofErr w:type="gramEnd"/>
      <w:r>
        <w:t xml:space="preserve"> Chapter 110 of the Acts of 1990 is hereby amended by adding following section:-</w:t>
      </w:r>
    </w:p>
    <w:p w:rsidR="00215A97" w:rsidRDefault="00215A97" w:rsidP="00215A97">
      <w:pPr>
        <w:pStyle w:val="NormalWeb"/>
        <w:spacing w:line="480" w:lineRule="auto"/>
        <w:ind w:firstLine="720"/>
      </w:pPr>
      <w:proofErr w:type="gramStart"/>
      <w:r>
        <w:rPr>
          <w:rStyle w:val="grame"/>
        </w:rPr>
        <w:t>Section 5.</w:t>
      </w:r>
      <w:proofErr w:type="gramEnd"/>
      <w:r>
        <w:t xml:space="preserve">  Notwithstanding any general or special law to the contrary, the provisions of section 1 of this act shall be </w:t>
      </w:r>
      <w:r>
        <w:lastRenderedPageBreak/>
        <w:t>retroactive to the date the school social worker was first employed as a school social worker and otherwise met the eligibility requirements of the state teachers’ retirement system or the State-Boston retirement system.</w:t>
      </w:r>
    </w:p>
    <w:p w:rsidR="00A40650" w:rsidRDefault="00215A97" w:rsidP="00215A97">
      <w:pPr>
        <w:pStyle w:val="NormalWeb"/>
        <w:spacing w:line="480" w:lineRule="auto"/>
      </w:pPr>
      <w:proofErr w:type="gramStart"/>
      <w:r>
        <w:rPr>
          <w:rStyle w:val="grame"/>
        </w:rPr>
        <w:t>SECTION 2.</w:t>
      </w:r>
      <w:proofErr w:type="gramEnd"/>
      <w:r>
        <w:t>  Notwithstanding the provisions of section 2 of Chapter 114 of the Acts of 2000, school social workers shall have an additional 90 days from the passage of this act to elect into the alternative superannuation retirement benefit program established for members of the teachers’ retirement system and teachers who are members of the State-Boston retirement system.</w:t>
      </w:r>
    </w:p>
    <w:sectPr w:rsidR="00A40650" w:rsidSect="00A4065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40650"/>
    <w:rsid w:val="00215A97"/>
    <w:rsid w:val="005448A2"/>
    <w:rsid w:val="00A40650"/>
    <w:rsid w:val="00F86A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A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A97"/>
    <w:rPr>
      <w:rFonts w:ascii="Tahoma" w:hAnsi="Tahoma" w:cs="Tahoma"/>
      <w:sz w:val="16"/>
      <w:szCs w:val="16"/>
    </w:rPr>
  </w:style>
  <w:style w:type="character" w:styleId="LineNumber">
    <w:name w:val="line number"/>
    <w:basedOn w:val="DefaultParagraphFont"/>
    <w:uiPriority w:val="99"/>
    <w:semiHidden/>
    <w:unhideWhenUsed/>
    <w:rsid w:val="00215A97"/>
  </w:style>
  <w:style w:type="paragraph" w:styleId="NormalWeb">
    <w:name w:val="Normal (Web)"/>
    <w:basedOn w:val="Normal"/>
    <w:uiPriority w:val="99"/>
    <w:unhideWhenUsed/>
    <w:rsid w:val="00215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215A97"/>
  </w:style>
</w:styles>
</file>

<file path=word/webSettings.xml><?xml version="1.0" encoding="utf-8"?>
<w:webSettings xmlns:r="http://schemas.openxmlformats.org/officeDocument/2006/relationships" xmlns:w="http://schemas.openxmlformats.org/wordprocessingml/2006/main">
  <w:divs>
    <w:div w:id="61215979">
      <w:bodyDiv w:val="1"/>
      <w:marLeft w:val="0"/>
      <w:marRight w:val="0"/>
      <w:marTop w:val="0"/>
      <w:marBottom w:val="0"/>
      <w:divBdr>
        <w:top w:val="none" w:sz="0" w:space="0" w:color="auto"/>
        <w:left w:val="none" w:sz="0" w:space="0" w:color="auto"/>
        <w:bottom w:val="none" w:sz="0" w:space="0" w:color="auto"/>
        <w:right w:val="none" w:sz="0" w:space="0" w:color="auto"/>
      </w:divBdr>
      <w:divsChild>
        <w:div w:id="814373851">
          <w:marLeft w:val="0"/>
          <w:marRight w:val="0"/>
          <w:marTop w:val="0"/>
          <w:marBottom w:val="0"/>
          <w:divBdr>
            <w:top w:val="none" w:sz="0" w:space="0" w:color="auto"/>
            <w:left w:val="none" w:sz="0" w:space="0" w:color="auto"/>
            <w:bottom w:val="none" w:sz="0" w:space="0" w:color="auto"/>
            <w:right w:val="none" w:sz="0" w:space="0" w:color="auto"/>
          </w:divBdr>
        </w:div>
      </w:divsChild>
    </w:div>
    <w:div w:id="369382320">
      <w:bodyDiv w:val="1"/>
      <w:marLeft w:val="0"/>
      <w:marRight w:val="0"/>
      <w:marTop w:val="0"/>
      <w:marBottom w:val="0"/>
      <w:divBdr>
        <w:top w:val="none" w:sz="0" w:space="0" w:color="auto"/>
        <w:left w:val="none" w:sz="0" w:space="0" w:color="auto"/>
        <w:bottom w:val="none" w:sz="0" w:space="0" w:color="auto"/>
        <w:right w:val="none" w:sz="0" w:space="0" w:color="auto"/>
      </w:divBdr>
      <w:divsChild>
        <w:div w:id="9561784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268</Words>
  <Characters>1529</Characters>
  <Application>Microsoft Office Word</Application>
  <DocSecurity>0</DocSecurity>
  <Lines>12</Lines>
  <Paragraphs>3</Paragraphs>
  <ScaleCrop>false</ScaleCrop>
  <Company>Massachusetts Legislature</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2009-01-13T15:27:00Z</dcterms:created>
  <dcterms:modified xsi:type="dcterms:W3CDTF">2009-01-13T22:28:00Z</dcterms:modified>
</cp:coreProperties>
</file>