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4D" w:rsidRDefault="00461963">
      <w:pPr>
        <w:suppressLineNumbers/>
        <w:spacing w:after="2"/>
        <w:jc w:val="center"/>
      </w:pPr>
      <w:r>
        <w:rPr>
          <w:rFonts w:ascii="Arial"/>
          <w:sz w:val="18"/>
        </w:rPr>
        <w:t>SENATE DOCKET, NO.         FILED ON: 1/13/2009</w:t>
      </w:r>
    </w:p>
    <w:p w:rsidR="006B514D" w:rsidRDefault="0046196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61963" w:rsidP="00DB534B">
            <w:pPr>
              <w:suppressLineNumbers/>
              <w:jc w:val="right"/>
              <w:rPr>
                <w:b/>
                <w:sz w:val="28"/>
              </w:rPr>
            </w:pPr>
          </w:p>
        </w:tc>
      </w:tr>
    </w:tbl>
    <w:p w:rsidR="006B514D" w:rsidRDefault="00461963">
      <w:pPr>
        <w:suppressLineNumbers/>
        <w:spacing w:before="2" w:after="2"/>
        <w:jc w:val="center"/>
      </w:pPr>
      <w:r>
        <w:rPr>
          <w:rFonts w:ascii="Old English Text MT"/>
          <w:sz w:val="32"/>
        </w:rPr>
        <w:t>The Commonwealth of Massachusetts</w:t>
      </w:r>
    </w:p>
    <w:p w:rsidR="006B514D" w:rsidRDefault="00461963">
      <w:pPr>
        <w:suppressLineNumbers/>
        <w:spacing w:after="2"/>
        <w:jc w:val="center"/>
      </w:pPr>
      <w:r>
        <w:rPr>
          <w:rFonts w:ascii="Times New Roman"/>
          <w:b/>
          <w:sz w:val="32"/>
          <w:vertAlign w:val="superscript"/>
        </w:rPr>
        <w:t>_______________</w:t>
      </w:r>
    </w:p>
    <w:p w:rsidR="006B514D" w:rsidRDefault="00461963">
      <w:pPr>
        <w:suppressLineNumbers/>
        <w:spacing w:before="2"/>
        <w:jc w:val="center"/>
      </w:pPr>
      <w:r>
        <w:rPr>
          <w:rFonts w:ascii="Times New Roman"/>
          <w:sz w:val="20"/>
        </w:rPr>
        <w:t>PRESENTED BY:</w:t>
      </w:r>
    </w:p>
    <w:p w:rsidR="006B514D" w:rsidRDefault="00461963">
      <w:pPr>
        <w:suppressLineNumbers/>
        <w:spacing w:after="2"/>
        <w:jc w:val="center"/>
      </w:pPr>
      <w:r>
        <w:rPr>
          <w:rFonts w:ascii="Times New Roman"/>
          <w:b/>
          <w:sz w:val="24"/>
        </w:rPr>
        <w:t>Mr. Hedlund</w:t>
      </w:r>
    </w:p>
    <w:p w:rsidR="006B514D" w:rsidRDefault="00461963">
      <w:pPr>
        <w:suppressLineNumbers/>
        <w:jc w:val="center"/>
      </w:pPr>
      <w:r>
        <w:rPr>
          <w:rFonts w:ascii="Times New Roman"/>
          <w:b/>
          <w:sz w:val="32"/>
          <w:vertAlign w:val="superscript"/>
        </w:rPr>
        <w:t>_______________</w:t>
      </w:r>
    </w:p>
    <w:p w:rsidR="006B514D" w:rsidRDefault="0046196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B514D" w:rsidRDefault="00461963">
      <w:pPr>
        <w:suppressLineNumbers/>
      </w:pPr>
      <w:r>
        <w:rPr>
          <w:rFonts w:ascii="Times New Roman"/>
          <w:sz w:val="20"/>
        </w:rPr>
        <w:tab/>
        <w:t>The undersigned legislators and/or citizens respectfully petition for the passage of the accompanying bill:</w:t>
      </w:r>
    </w:p>
    <w:p w:rsidR="006B514D" w:rsidRDefault="00461963">
      <w:pPr>
        <w:suppressLineNumbers/>
        <w:spacing w:after="2"/>
        <w:jc w:val="center"/>
      </w:pPr>
      <w:proofErr w:type="gramStart"/>
      <w:r>
        <w:rPr>
          <w:rFonts w:ascii="Times New Roman"/>
          <w:sz w:val="24"/>
        </w:rPr>
        <w:t>An Act relative to the retur</w:t>
      </w:r>
      <w:r>
        <w:rPr>
          <w:rFonts w:ascii="Times New Roman"/>
          <w:sz w:val="24"/>
        </w:rPr>
        <w:t>n of unused non-</w:t>
      </w:r>
      <w:proofErr w:type="spellStart"/>
      <w:r>
        <w:rPr>
          <w:rFonts w:ascii="Times New Roman"/>
          <w:sz w:val="24"/>
        </w:rPr>
        <w:t>latexpaint</w:t>
      </w:r>
      <w:proofErr w:type="spellEnd"/>
      <w:r>
        <w:rPr>
          <w:rFonts w:ascii="Times New Roman"/>
          <w:sz w:val="24"/>
        </w:rPr>
        <w:t>.</w:t>
      </w:r>
      <w:proofErr w:type="gramEnd"/>
    </w:p>
    <w:p w:rsidR="006B514D" w:rsidRDefault="00461963">
      <w:pPr>
        <w:suppressLineNumbers/>
        <w:spacing w:after="2"/>
        <w:jc w:val="center"/>
      </w:pPr>
      <w:r>
        <w:rPr>
          <w:rFonts w:ascii="Times New Roman"/>
          <w:b/>
          <w:sz w:val="32"/>
          <w:vertAlign w:val="superscript"/>
        </w:rPr>
        <w:t>_______________</w:t>
      </w:r>
    </w:p>
    <w:p w:rsidR="006B514D" w:rsidRDefault="00461963">
      <w:pPr>
        <w:suppressLineNumbers/>
        <w:jc w:val="center"/>
      </w:pPr>
      <w:r>
        <w:rPr>
          <w:rFonts w:ascii="Times New Roman"/>
          <w:sz w:val="20"/>
        </w:rPr>
        <w:t>PETITION OF:</w:t>
      </w:r>
    </w:p>
    <w:p w:rsidR="006B514D" w:rsidRDefault="006B514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B514D">
            <w:tblPrEx>
              <w:tblCellMar>
                <w:top w:w="0" w:type="dxa"/>
                <w:bottom w:w="0" w:type="dxa"/>
              </w:tblCellMar>
            </w:tblPrEx>
            <w:tc>
              <w:tcPr>
                <w:tcW w:w="4500" w:type="dxa"/>
                <w:tcBorders>
                  <w:top w:val="nil"/>
                  <w:bottom w:val="single" w:sz="4" w:space="0" w:color="auto"/>
                  <w:right w:val="single" w:sz="4" w:space="0" w:color="auto"/>
                </w:tcBorders>
              </w:tcPr>
              <w:p w:rsidR="006B514D" w:rsidRDefault="0046196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B514D" w:rsidRDefault="00461963">
                <w:pPr>
                  <w:suppressLineNumbers/>
                  <w:spacing w:after="2"/>
                  <w:rPr>
                    <w:smallCaps/>
                  </w:rPr>
                </w:pPr>
                <w:r>
                  <w:rPr>
                    <w:rFonts w:ascii="Times New Roman"/>
                    <w:smallCaps/>
                    <w:sz w:val="24"/>
                  </w:rPr>
                  <w:t>District/Address:</w:t>
                </w:r>
              </w:p>
            </w:tc>
          </w:tr>
          <w:tr w:rsidR="006B514D">
            <w:tblPrEx>
              <w:tblCellMar>
                <w:top w:w="0" w:type="dxa"/>
                <w:bottom w:w="0" w:type="dxa"/>
              </w:tblCellMar>
            </w:tblPrEx>
            <w:tc>
              <w:tcPr>
                <w:tcW w:w="4500" w:type="dxa"/>
              </w:tcPr>
              <w:p w:rsidR="006B514D" w:rsidRDefault="00461963">
                <w:pPr>
                  <w:suppressLineNumbers/>
                  <w:spacing w:after="2"/>
                  <w:rPr>
                    <w:rFonts w:ascii="Times New Roman"/>
                  </w:rPr>
                </w:pPr>
                <w:r>
                  <w:rPr>
                    <w:rFonts w:ascii="Times New Roman"/>
                  </w:rPr>
                  <w:t>Mr. Hedlund</w:t>
                </w:r>
              </w:p>
            </w:tc>
            <w:tc>
              <w:tcPr>
                <w:tcW w:w="4500" w:type="dxa"/>
              </w:tcPr>
              <w:p w:rsidR="006B514D" w:rsidRDefault="00461963">
                <w:pPr>
                  <w:suppressLineNumbers/>
                  <w:spacing w:after="2"/>
                  <w:rPr>
                    <w:rFonts w:ascii="Times New Roman"/>
                  </w:rPr>
                </w:pPr>
                <w:r>
                  <w:rPr>
                    <w:rFonts w:ascii="Times New Roman"/>
                  </w:rPr>
                  <w:t>Plymouth and Norfolk</w:t>
                </w:r>
              </w:p>
            </w:tc>
          </w:tr>
        </w:tbl>
      </w:sdtContent>
    </w:sdt>
    <w:p w:rsidR="006B514D" w:rsidRDefault="00461963">
      <w:pPr>
        <w:suppressLineNumbers/>
      </w:pPr>
      <w:r>
        <w:br w:type="page"/>
      </w:r>
    </w:p>
    <w:p w:rsidR="006B514D" w:rsidRDefault="00461963">
      <w:pPr>
        <w:suppressLineNumbers/>
        <w:jc w:val="center"/>
      </w:pPr>
      <w:r>
        <w:rPr>
          <w:rFonts w:ascii="Times New Roman"/>
          <w:sz w:val="24"/>
        </w:rPr>
        <w:lastRenderedPageBreak/>
        <w:t>[SIMILAR MATTER FILED IN PREVIOUS SESSION</w:t>
      </w:r>
      <w:r>
        <w:rPr>
          <w:rFonts w:ascii="Times New Roman"/>
          <w:sz w:val="24"/>
        </w:rPr>
        <w:br/>
        <w:t>SEE SENATE, NO. S00510 OF 2007-2008.]</w:t>
      </w:r>
    </w:p>
    <w:p w:rsidR="006B514D" w:rsidRDefault="00461963">
      <w:pPr>
        <w:suppressLineNumbers/>
        <w:spacing w:before="2" w:after="2"/>
        <w:jc w:val="center"/>
      </w:pPr>
      <w:r>
        <w:rPr>
          <w:rFonts w:ascii="Old English Text MT"/>
          <w:sz w:val="32"/>
        </w:rPr>
        <w:t>The Commonwealth of Massachusetts</w:t>
      </w:r>
      <w:r>
        <w:rPr>
          <w:rFonts w:ascii="Old English Text MT"/>
          <w:sz w:val="32"/>
        </w:rPr>
        <w:br/>
      </w:r>
    </w:p>
    <w:p w:rsidR="006B514D" w:rsidRDefault="00461963">
      <w:pPr>
        <w:suppressLineNumbers/>
        <w:spacing w:after="2"/>
        <w:jc w:val="center"/>
      </w:pPr>
      <w:r>
        <w:rPr>
          <w:rFonts w:ascii="Times New Roman"/>
          <w:b/>
          <w:sz w:val="24"/>
          <w:vertAlign w:val="superscript"/>
        </w:rPr>
        <w:t>_______________</w:t>
      </w:r>
    </w:p>
    <w:p w:rsidR="006B514D" w:rsidRDefault="00461963">
      <w:pPr>
        <w:suppressLineNumbers/>
        <w:spacing w:after="2"/>
        <w:jc w:val="center"/>
      </w:pPr>
      <w:r>
        <w:rPr>
          <w:rFonts w:ascii="Times New Roman"/>
          <w:b/>
          <w:sz w:val="18"/>
        </w:rPr>
        <w:t>In the Year Two Thousand and Nine</w:t>
      </w:r>
    </w:p>
    <w:p w:rsidR="006B514D" w:rsidRDefault="00461963">
      <w:pPr>
        <w:suppressLineNumbers/>
        <w:spacing w:after="2"/>
        <w:jc w:val="center"/>
      </w:pPr>
      <w:r>
        <w:rPr>
          <w:rFonts w:ascii="Times New Roman"/>
          <w:b/>
          <w:sz w:val="24"/>
          <w:vertAlign w:val="superscript"/>
        </w:rPr>
        <w:t>_______________</w:t>
      </w:r>
    </w:p>
    <w:p w:rsidR="006B514D" w:rsidRDefault="00461963">
      <w:pPr>
        <w:suppressLineNumbers/>
        <w:spacing w:after="2"/>
      </w:pPr>
      <w:r>
        <w:rPr>
          <w:sz w:val="14"/>
        </w:rPr>
        <w:br/>
      </w:r>
      <w:r>
        <w:br/>
      </w:r>
    </w:p>
    <w:p w:rsidR="006B514D" w:rsidRDefault="00461963">
      <w:pPr>
        <w:suppressLineNumbers/>
      </w:pPr>
      <w:proofErr w:type="gramStart"/>
      <w:r>
        <w:rPr>
          <w:rFonts w:ascii="Times New Roman"/>
          <w:smallCaps/>
          <w:sz w:val="28"/>
        </w:rPr>
        <w:t>An Act relative to the return of unused non-</w:t>
      </w:r>
      <w:proofErr w:type="spellStart"/>
      <w:r>
        <w:rPr>
          <w:rFonts w:ascii="Times New Roman"/>
          <w:smallCaps/>
          <w:sz w:val="28"/>
        </w:rPr>
        <w:t>latexpaint</w:t>
      </w:r>
      <w:proofErr w:type="spellEnd"/>
      <w:r>
        <w:rPr>
          <w:rFonts w:ascii="Times New Roman"/>
          <w:smallCaps/>
          <w:sz w:val="28"/>
        </w:rPr>
        <w:t>.</w:t>
      </w:r>
      <w:proofErr w:type="gramEnd"/>
      <w:r>
        <w:br/>
      </w:r>
      <w:r>
        <w:br/>
      </w:r>
      <w:r>
        <w:br/>
      </w:r>
    </w:p>
    <w:p w:rsidR="006B514D" w:rsidRDefault="0046196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61963" w:rsidRDefault="00461963" w:rsidP="00461963">
      <w:pPr>
        <w:pStyle w:val="NormalWeb"/>
        <w:spacing w:line="480" w:lineRule="auto"/>
        <w:ind w:firstLine="720"/>
      </w:pPr>
      <w:proofErr w:type="gramStart"/>
      <w:r>
        <w:rPr>
          <w:rStyle w:val="grame"/>
        </w:rPr>
        <w:t>SECTION 1.</w:t>
      </w:r>
      <w:proofErr w:type="gramEnd"/>
      <w:r>
        <w:t xml:space="preserve"> Chapter 16 of the General laws is hereby amended by inserting after section 21 the following new section:-</w:t>
      </w:r>
    </w:p>
    <w:p w:rsidR="00461963" w:rsidRDefault="00461963" w:rsidP="00461963">
      <w:pPr>
        <w:pStyle w:val="NormalWeb"/>
        <w:spacing w:line="480" w:lineRule="auto"/>
      </w:pPr>
      <w:r>
        <w:t xml:space="preserve">            </w:t>
      </w:r>
      <w:proofErr w:type="gramStart"/>
      <w:r>
        <w:rPr>
          <w:rStyle w:val="grame"/>
        </w:rPr>
        <w:t>Section 21A.</w:t>
      </w:r>
      <w:proofErr w:type="gramEnd"/>
      <w:r>
        <w:t xml:space="preserve"> The department shall convene a stakeholder group of the parties involved in the sale, recycling, and disposal of non-latex paint sold or used in the commonwealth, including the manufacturers and retailers of such paint, and through this stakeholder group develop and implement a cooperative program to allow consumers to return at no charge unused non-latex paint for recycling or reuse.</w:t>
      </w:r>
    </w:p>
    <w:p w:rsidR="006B514D" w:rsidRDefault="00461963" w:rsidP="00461963">
      <w:pPr>
        <w:pStyle w:val="NormalWeb"/>
        <w:spacing w:line="480" w:lineRule="auto"/>
      </w:pPr>
      <w:r>
        <w:t>            The department shall promulgate regulations to provide that if such cooperative return system is not fully implemented on or before July 1, 2007, that as of that date the manufacturers of non-latex paint shall be required to establish a system to accept at no charge the return of unused non-latex paint from consumers pursuant to the conditions and requirements imposed by the department in the regulations.</w:t>
      </w:r>
    </w:p>
    <w:sectPr w:rsidR="006B514D" w:rsidSect="006B514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514D"/>
    <w:rsid w:val="00461963"/>
    <w:rsid w:val="006B5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963"/>
    <w:rPr>
      <w:rFonts w:ascii="Tahoma" w:hAnsi="Tahoma" w:cs="Tahoma"/>
      <w:sz w:val="16"/>
      <w:szCs w:val="16"/>
    </w:rPr>
  </w:style>
  <w:style w:type="character" w:styleId="LineNumber">
    <w:name w:val="line number"/>
    <w:basedOn w:val="DefaultParagraphFont"/>
    <w:uiPriority w:val="99"/>
    <w:semiHidden/>
    <w:unhideWhenUsed/>
    <w:rsid w:val="00461963"/>
  </w:style>
  <w:style w:type="paragraph" w:styleId="NormalWeb">
    <w:name w:val="Normal (Web)"/>
    <w:basedOn w:val="Normal"/>
    <w:uiPriority w:val="99"/>
    <w:unhideWhenUsed/>
    <w:rsid w:val="00461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461963"/>
  </w:style>
</w:styles>
</file>

<file path=word/webSettings.xml><?xml version="1.0" encoding="utf-8"?>
<w:webSettings xmlns:r="http://schemas.openxmlformats.org/officeDocument/2006/relationships" xmlns:w="http://schemas.openxmlformats.org/wordprocessingml/2006/main">
  <w:divs>
    <w:div w:id="806164025">
      <w:bodyDiv w:val="1"/>
      <w:marLeft w:val="0"/>
      <w:marRight w:val="0"/>
      <w:marTop w:val="0"/>
      <w:marBottom w:val="0"/>
      <w:divBdr>
        <w:top w:val="none" w:sz="0" w:space="0" w:color="auto"/>
        <w:left w:val="none" w:sz="0" w:space="0" w:color="auto"/>
        <w:bottom w:val="none" w:sz="0" w:space="0" w:color="auto"/>
        <w:right w:val="none" w:sz="0" w:space="0" w:color="auto"/>
      </w:divBdr>
      <w:divsChild>
        <w:div w:id="1927035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1618</Characters>
  <Application>Microsoft Office Word</Application>
  <DocSecurity>0</DocSecurity>
  <Lines>13</Lines>
  <Paragraphs>3</Paragraphs>
  <ScaleCrop>false</ScaleCrop>
  <Company>Massachusetts Legislature</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2009-01-13T13:33:00Z</dcterms:created>
  <dcterms:modified xsi:type="dcterms:W3CDTF">2009-01-13T13:33:00Z</dcterms:modified>
</cp:coreProperties>
</file>