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af9efad564875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Mr. Knapik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state courts against road rage program.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state courts against road rage program.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